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60"/>
        <w:jc w:val="center"/>
        <w:rPr/>
      </w:pPr>
      <w:r>
        <w:rPr/>
        <w:drawing>
          <wp:inline distT="0" distB="0" distL="0" distR="0">
            <wp:extent cx="4476750" cy="62865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tretch>
                      <a:fillRect/>
                    </a:stretch>
                  </pic:blipFill>
                  <pic:spPr bwMode="auto">
                    <a:xfrm>
                      <a:off x="0" y="0"/>
                      <a:ext cx="4476750" cy="628650"/>
                    </a:xfrm>
                    <a:prstGeom prst="rect">
                      <a:avLst/>
                    </a:prstGeom>
                  </pic:spPr>
                </pic:pic>
              </a:graphicData>
            </a:graphic>
          </wp:inline>
        </w:drawing>
      </w:r>
    </w:p>
    <w:p>
      <w:pPr>
        <w:pStyle w:val="Normal"/>
        <w:spacing w:before="0" w:after="60"/>
        <w:jc w:val="right"/>
        <w:rPr/>
      </w:pPr>
      <w:r>
        <w:rPr>
          <w:rFonts w:eastAsia="Arial" w:cs="Arial"/>
          <w:b/>
          <w:bCs/>
          <w:sz w:val="20"/>
          <w:szCs w:val="20"/>
        </w:rPr>
        <w:t>Allegato E – E4-ter</w:t>
      </w:r>
    </w:p>
    <w:p>
      <w:pPr>
        <w:pStyle w:val="Normal"/>
        <w:spacing w:before="0" w:after="0"/>
        <w:jc w:val="center"/>
        <w:rPr/>
      </w:pPr>
      <w:r>
        <w:rPr>
          <w:rFonts w:eastAsia="Arial" w:cs="Arial"/>
          <w:sz w:val="18"/>
          <w:szCs w:val="18"/>
        </w:rPr>
        <w:t>PIANO NAZIONALE DI RIPRESA E RESILIENZA (PNRR)</w:t>
      </w:r>
    </w:p>
    <w:p>
      <w:pPr>
        <w:pStyle w:val="Normal"/>
        <w:spacing w:before="0" w:after="0"/>
        <w:jc w:val="center"/>
        <w:rPr/>
      </w:pPr>
      <w:r>
        <w:rPr>
          <w:rFonts w:eastAsia="Arial" w:cs="Arial"/>
          <w:sz w:val="18"/>
          <w:szCs w:val="18"/>
        </w:rPr>
        <w:t>Programma “Garanzia di Occupabilità dei Lavoratori – GOL”</w:t>
      </w:r>
    </w:p>
    <w:p>
      <w:pPr>
        <w:pStyle w:val="Normal"/>
        <w:spacing w:before="0" w:after="90"/>
        <w:jc w:val="center"/>
        <w:rPr/>
      </w:pPr>
      <w:r>
        <w:rPr>
          <w:rFonts w:eastAsia="Arial" w:cs="Arial"/>
          <w:sz w:val="18"/>
          <w:szCs w:val="18"/>
        </w:rPr>
        <w:t>Avviso pubblico Tirocini</w:t>
      </w:r>
    </w:p>
    <w:p>
      <w:pPr>
        <w:pStyle w:val="Normal"/>
        <w:spacing w:before="0" w:after="20"/>
        <w:jc w:val="center"/>
        <w:rPr/>
      </w:pPr>
      <w:r>
        <w:rPr>
          <w:rFonts w:eastAsia="Arial" w:cs="Arial"/>
          <w:b/>
          <w:bCs/>
          <w:sz w:val="26"/>
          <w:szCs w:val="26"/>
        </w:rPr>
        <w:t>Comunicazione di secondo prolungamento del tirocinio</w:t>
      </w:r>
    </w:p>
    <w:p>
      <w:pPr>
        <w:pStyle w:val="Normal"/>
        <w:spacing w:before="0" w:after="120"/>
        <w:jc w:val="center"/>
        <w:rPr/>
      </w:pPr>
      <w:r>
        <w:rPr>
          <w:rFonts w:eastAsia="Arial" w:cs="Arial"/>
          <w:i/>
          <w:iCs/>
          <w:sz w:val="18"/>
          <w:szCs w:val="18"/>
        </w:rPr>
        <w:t>(in attuazione del decreto n. 662 del 16/09/2026)</w:t>
      </w:r>
    </w:p>
    <w:p>
      <w:pPr>
        <w:pStyle w:val="Normal"/>
        <w:spacing w:before="0" w:after="60"/>
        <w:rPr/>
      </w:pPr>
      <w:r>
        <w:rPr>
          <w:rFonts w:eastAsia="Arial" w:cs="Arial"/>
          <w:sz w:val="20"/>
          <w:szCs w:val="20"/>
        </w:rPr>
        <w:t>Al Soggetto Promotore  __________________________________________________________</w:t>
      </w:r>
    </w:p>
    <w:p>
      <w:pPr>
        <w:pStyle w:val="Normal"/>
        <w:pBdr>
          <w:bottom w:val="single" w:sz="6" w:space="2" w:color="1F4E79"/>
        </w:pBdr>
        <w:spacing w:before="110" w:after="50"/>
        <w:rPr/>
      </w:pPr>
      <w:r>
        <w:rPr>
          <w:rFonts w:eastAsia="Arial" w:cs="Arial"/>
          <w:b/>
          <w:bCs/>
          <w:color w:val="1F4E79"/>
          <w:sz w:val="20"/>
          <w:szCs w:val="20"/>
        </w:rPr>
        <w:t>DATI DEL SOGGETTO OSPITANTE</w:t>
      </w:r>
    </w:p>
    <w:p>
      <w:pPr>
        <w:pStyle w:val="Normal"/>
        <w:spacing w:before="0" w:after="60"/>
        <w:rPr/>
      </w:pPr>
      <w:r>
        <w:rPr>
          <w:rFonts w:eastAsia="Arial" w:cs="Arial"/>
          <w:sz w:val="20"/>
          <w:szCs w:val="20"/>
        </w:rPr>
        <w:t>Ragione sociale / denominazione  ____________________________________________________________</w:t>
      </w:r>
    </w:p>
    <w:p>
      <w:pPr>
        <w:pStyle w:val="Normal"/>
        <w:spacing w:before="0" w:after="60"/>
        <w:rPr/>
      </w:pPr>
      <w:r>
        <w:rPr>
          <w:rFonts w:eastAsia="Arial" w:cs="Arial"/>
          <w:sz w:val="20"/>
          <w:szCs w:val="20"/>
        </w:rPr>
        <w:t>Sede del tirocinio  ______________________________________________________________________</w:t>
      </w:r>
    </w:p>
    <w:p>
      <w:pPr>
        <w:pStyle w:val="Normal"/>
        <w:pBdr>
          <w:bottom w:val="single" w:sz="6" w:space="2" w:color="1F4E79"/>
        </w:pBdr>
        <w:spacing w:before="110" w:after="50"/>
        <w:rPr/>
      </w:pPr>
      <w:r>
        <w:rPr>
          <w:rFonts w:eastAsia="Arial" w:cs="Arial"/>
          <w:b/>
          <w:bCs/>
          <w:color w:val="1F4E79"/>
          <w:sz w:val="20"/>
          <w:szCs w:val="20"/>
        </w:rPr>
        <w:t>DATI DEL TIROCINANTE</w:t>
      </w:r>
    </w:p>
    <w:p>
      <w:pPr>
        <w:pStyle w:val="Normal"/>
        <w:spacing w:before="0" w:after="60"/>
        <w:rPr/>
      </w:pPr>
      <w:r>
        <w:rPr>
          <w:rFonts w:eastAsia="Arial" w:cs="Arial"/>
          <w:sz w:val="20"/>
          <w:szCs w:val="20"/>
        </w:rPr>
        <w:t>Nome e Cognome  ________________________________________________________________________</w:t>
      </w:r>
    </w:p>
    <w:p>
      <w:pPr>
        <w:pStyle w:val="Normal"/>
        <w:spacing w:before="0" w:after="60"/>
        <w:rPr/>
      </w:pPr>
      <w:r>
        <w:rPr>
          <w:rFonts w:eastAsia="Arial" w:cs="Arial"/>
          <w:sz w:val="20"/>
          <w:szCs w:val="20"/>
        </w:rPr>
        <w:t>Codice Fiscale  ________________________________________________________________________</w:t>
      </w:r>
    </w:p>
    <w:p>
      <w:pPr>
        <w:pStyle w:val="Normal"/>
        <w:spacing w:before="0" w:after="60"/>
        <w:rPr/>
      </w:pPr>
      <w:r>
        <w:rPr>
          <w:rFonts w:eastAsia="Arial" w:cs="Arial"/>
          <w:sz w:val="20"/>
          <w:szCs w:val="20"/>
        </w:rPr>
        <w:t>Area di attività / profilo  ______________________________________________________________</w:t>
      </w:r>
    </w:p>
    <w:p>
      <w:pPr>
        <w:pStyle w:val="Normal"/>
        <w:spacing w:before="0" w:after="60"/>
        <w:rPr/>
      </w:pPr>
      <w:r>
        <w:rPr>
          <w:rFonts w:eastAsia="Arial" w:cs="Arial"/>
          <w:sz w:val="20"/>
          <w:szCs w:val="20"/>
        </w:rPr>
        <w:t>Tipologia:   ❑  Tirocinio extracurriculare        ❑  Tirocinio finalizzato all’inclusione sociale</w:t>
      </w:r>
    </w:p>
    <w:p>
      <w:pPr>
        <w:pStyle w:val="Normal"/>
        <w:pBdr>
          <w:bottom w:val="single" w:sz="6" w:space="2" w:color="1F4E79"/>
        </w:pBdr>
        <w:spacing w:before="110" w:after="50"/>
        <w:rPr/>
      </w:pPr>
      <w:r>
        <w:rPr>
          <w:rFonts w:eastAsia="Arial" w:cs="Arial"/>
          <w:b/>
          <w:bCs/>
          <w:color w:val="1F4E79"/>
          <w:sz w:val="20"/>
          <w:szCs w:val="20"/>
        </w:rPr>
        <w:t>DURATA</w:t>
      </w:r>
    </w:p>
    <w:p>
      <w:pPr>
        <w:pStyle w:val="Normal"/>
        <w:spacing w:before="0" w:after="60"/>
        <w:rPr/>
      </w:pPr>
      <w:r>
        <w:rPr>
          <w:rFonts w:eastAsia="Arial" w:cs="Arial"/>
          <w:sz w:val="20"/>
          <w:szCs w:val="20"/>
        </w:rPr>
        <w:t>Data di inizio del tirocinio:   ____/____/______</w:t>
      </w:r>
    </w:p>
    <w:p>
      <w:pPr>
        <w:pStyle w:val="Normal"/>
        <w:spacing w:before="0" w:after="60"/>
        <w:rPr/>
      </w:pPr>
      <w:r>
        <w:rPr>
          <w:rFonts w:eastAsia="Arial" w:cs="Arial"/>
          <w:sz w:val="20"/>
          <w:szCs w:val="20"/>
        </w:rPr>
        <w:t>Durata effettiva alla data odierna (al netto delle sospensioni):   ______ mesi</w:t>
      </w:r>
    </w:p>
    <w:p>
      <w:pPr>
        <w:pStyle w:val="Normal"/>
        <w:spacing w:before="0" w:after="60"/>
        <w:rPr/>
      </w:pPr>
      <w:r>
        <w:rPr>
          <w:rFonts w:eastAsia="Arial" w:cs="Arial"/>
          <w:sz w:val="20"/>
          <w:szCs w:val="20"/>
        </w:rPr>
        <w:t>Durata complessiva delle sospensioni:   ______ giorni</w:t>
      </w:r>
    </w:p>
    <w:p>
      <w:pPr>
        <w:pStyle w:val="Normal"/>
        <w:spacing w:before="0" w:after="60"/>
        <w:rPr/>
      </w:pPr>
      <w:r>
        <w:rPr>
          <w:rFonts w:eastAsia="Arial" w:cs="Arial"/>
          <w:sz w:val="20"/>
          <w:szCs w:val="20"/>
        </w:rPr>
        <w:t>Prolungamento:   dal  ____/____/______   al  ____/____/______</w:t>
      </w:r>
    </w:p>
    <w:p>
      <w:pPr>
        <w:pStyle w:val="Normal"/>
        <w:pBdr>
          <w:bottom w:val="single" w:sz="6" w:space="2" w:color="1F4E79"/>
        </w:pBdr>
        <w:spacing w:before="110" w:after="50"/>
        <w:rPr/>
      </w:pPr>
      <w:r>
        <w:rPr>
          <w:rFonts w:eastAsia="Arial" w:cs="Arial"/>
          <w:b/>
          <w:bCs/>
          <w:color w:val="1F4E79"/>
          <w:sz w:val="20"/>
          <w:szCs w:val="20"/>
        </w:rPr>
        <w:t>DICHIARAZIONE</w:t>
      </w:r>
    </w:p>
    <w:p>
      <w:pPr>
        <w:pStyle w:val="Normal"/>
        <w:spacing w:before="0" w:after="80"/>
        <w:jc w:val="both"/>
        <w:rPr/>
      </w:pPr>
      <w:r>
        <w:rPr>
          <w:rFonts w:eastAsia="Arial" w:cs="Arial"/>
          <w:sz w:val="20"/>
          <w:szCs w:val="20"/>
        </w:rPr>
        <w:t>Il legale rappresentante del soggetto ospitante, sentito il tirocinante, comunica il prolungamento del tirocinio in oggetto fino al raggiungimento della durata effettiva sopra indicata, disposto dalla Regione Campania con il provvedimento sopra indicato.</w:t>
      </w:r>
    </w:p>
    <w:p>
      <w:pPr>
        <w:pStyle w:val="Normal"/>
        <w:spacing w:before="0" w:after="80"/>
        <w:jc w:val="both"/>
        <w:rPr/>
      </w:pPr>
      <w:r>
        <w:rPr>
          <w:rFonts w:eastAsia="Arial" w:cs="Arial"/>
          <w:sz w:val="20"/>
          <w:szCs w:val="20"/>
        </w:rPr>
        <w:t>Ai sensi dell’articolo 26-bis, comma 6, del Regolamento Regionale 9/2010, i periodi di sospensione non concorrono al computo della durata: il prolungamento è pertanto determinato al netto delle sospensioni intervenute ed è a sua volta sospendibile alle medesime condizioni.</w:t>
      </w:r>
    </w:p>
    <w:p>
      <w:pPr>
        <w:pStyle w:val="Normal"/>
        <w:spacing w:before="0" w:after="80"/>
        <w:jc w:val="both"/>
        <w:rPr/>
      </w:pPr>
      <w:r>
        <w:rPr>
          <w:rFonts w:eastAsia="Arial" w:cs="Arial"/>
          <w:sz w:val="20"/>
          <w:szCs w:val="20"/>
        </w:rPr>
        <w:t>Il prolungamento riguarda la sola durata: restano invariati profilo, obiettivi, competenze, contenuti e attività formative, sede, orario e indennità del progetto formativo individuale / progetto personalizzato di inclusione già sottoscritto. In quanto rientrante nella funzione di sostegno e di coordinamento esercitata dalla Regione ai sensi degli articoli 28 e 29 del Regolamento Regionale 9/2010 e della Sezione 15 dell’Avviso, esso non costituisce novazione dell’accordo tra le parti e non comporta aggiornamento o modifica del progetto, né alcuna integrazione o ampliamento di competenze e/o obiettivi, né alcuna necessità di recupero di attività od obiettivi formativi.</w:t>
      </w:r>
    </w:p>
    <w:p>
      <w:pPr>
        <w:pStyle w:val="Normal"/>
        <w:spacing w:before="0" w:after="80"/>
        <w:jc w:val="both"/>
        <w:rPr/>
      </w:pPr>
      <w:r>
        <w:rPr>
          <w:rFonts w:eastAsia="Arial" w:cs="Arial"/>
          <w:sz w:val="20"/>
          <w:szCs w:val="20"/>
        </w:rPr>
        <w:t>La presente comunicazione e la proroga della comunicazione obbligatoria (UNILAV) sono effettuate entro la data di conclusione del tirocinio in corso.</w:t>
      </w:r>
    </w:p>
    <w:p>
      <w:pPr>
        <w:pStyle w:val="Normal"/>
        <w:spacing w:before="0" w:after="120"/>
        <w:jc w:val="both"/>
        <w:rPr/>
      </w:pPr>
      <w:r>
        <w:rPr>
          <w:rFonts w:eastAsia="Arial" w:cs="Arial"/>
          <w:sz w:val="20"/>
          <w:szCs w:val="20"/>
        </w:rPr>
        <w:t>Le coperture Inail ed RC verso terzi saranno conseguentemente prolungate.</w:t>
      </w:r>
    </w:p>
    <w:p>
      <w:pPr>
        <w:pStyle w:val="Normal"/>
        <w:spacing w:before="60" w:after="160"/>
        <w:rPr/>
      </w:pPr>
      <w:r>
        <w:rPr>
          <w:rFonts w:eastAsia="Arial" w:cs="Arial"/>
          <w:sz w:val="20"/>
          <w:szCs w:val="20"/>
        </w:rPr>
        <w:t>Luogo e data  ________________________________________</w:t>
      </w:r>
    </w:p>
    <w:p>
      <w:pPr>
        <w:pStyle w:val="Normal"/>
        <w:spacing w:before="0" w:after="30"/>
        <w:jc w:val="right"/>
        <w:rPr/>
      </w:pPr>
      <w:r>
        <w:rPr>
          <w:rFonts w:eastAsia="Arial" w:cs="Arial"/>
          <w:sz w:val="20"/>
          <w:szCs w:val="20"/>
        </w:rPr>
        <w:t>Il/La Tirocinante (per adesione)</w:t>
      </w:r>
    </w:p>
    <w:p>
      <w:pPr>
        <w:pStyle w:val="Normal"/>
        <w:spacing w:before="0" w:after="150"/>
        <w:jc w:val="right"/>
        <w:rPr/>
      </w:pPr>
      <w:r>
        <w:rPr>
          <w:rFonts w:eastAsia="Arial" w:cs="Arial"/>
          <w:sz w:val="20"/>
          <w:szCs w:val="20"/>
        </w:rPr>
        <w:t>_______________________</w:t>
      </w:r>
    </w:p>
    <w:p>
      <w:pPr>
        <w:pStyle w:val="Normal"/>
        <w:spacing w:before="0" w:after="30"/>
        <w:jc w:val="right"/>
        <w:rPr/>
      </w:pPr>
      <w:r>
        <w:rPr>
          <w:rFonts w:eastAsia="Arial" w:cs="Arial"/>
          <w:sz w:val="20"/>
          <w:szCs w:val="20"/>
        </w:rPr>
        <w:t>Il legale rappresentante del Soggetto ospitante</w:t>
      </w:r>
    </w:p>
    <w:p>
      <w:pPr>
        <w:pStyle w:val="Normal"/>
        <w:spacing w:before="0" w:after="170"/>
        <w:jc w:val="right"/>
        <w:rPr/>
      </w:pPr>
      <w:r>
        <w:rPr>
          <w:rFonts w:eastAsia="Arial" w:cs="Arial"/>
          <w:sz w:val="20"/>
          <w:szCs w:val="20"/>
        </w:rPr>
        <w:t>_______________________</w:t>
      </w:r>
    </w:p>
    <w:p>
      <w:pPr>
        <w:pStyle w:val="Normal"/>
        <w:spacing w:before="60" w:after="0"/>
        <w:rPr/>
      </w:pPr>
      <w:r>
        <w:rPr>
          <w:rFonts w:eastAsia="Arial" w:cs="Arial"/>
          <w:b/>
          <w:bCs/>
          <w:sz w:val="20"/>
          <w:szCs w:val="20"/>
        </w:rPr>
        <w:t>Per presa visione</w:t>
      </w:r>
    </w:p>
    <w:p>
      <w:pPr>
        <w:pStyle w:val="Normal"/>
        <w:spacing w:before="0" w:after="30"/>
        <w:rPr/>
      </w:pPr>
      <w:r>
        <w:rPr>
          <w:rFonts w:eastAsia="Arial" w:cs="Arial"/>
          <w:sz w:val="20"/>
          <w:szCs w:val="20"/>
        </w:rPr>
        <w:t>il Soggetto Promotore</w:t>
      </w:r>
    </w:p>
    <w:p>
      <w:pPr>
        <w:pStyle w:val="Normal"/>
        <w:spacing w:before="0" w:after="120"/>
        <w:rPr/>
      </w:pPr>
      <w:r>
        <w:rPr>
          <w:rFonts w:eastAsia="Arial" w:cs="Arial"/>
          <w:sz w:val="20"/>
          <w:szCs w:val="20"/>
        </w:rPr>
        <w:t>_______________________</w:t>
      </w:r>
    </w:p>
    <w:sectPr>
      <w:type w:val="nextPage"/>
      <w:pgSz w:w="11906" w:h="16838"/>
      <w:pgMar w:left="1134" w:right="1134" w:gutter="0" w:header="0" w:top="900" w:footer="0" w:bottom="600"/>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rial">
    <w:charset w:val="00"/>
    <w:family w:val="roman"/>
    <w:pitch w:val="variable"/>
  </w:font>
  <w:font w:name="Liberation Sans">
    <w:altName w:val="Arial"/>
    <w:charset w:val="00"/>
    <w:family w:val="swiss"/>
    <w:pitch w:val="variable"/>
  </w:font>
</w:fonts>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lang w:val="en-US" w:eastAsia="zh-CN" w:bidi="hi-IN"/>
      </w:rPr>
    </w:rPrDefault>
    <w:pPrDefault>
      <w:pPr>
        <w:suppressAutoHyphens w:val="true"/>
      </w:pPr>
    </w:pPrDefault>
  </w:docDefaults>
  <w:style w:type="paragraph" w:styleId="Normal">
    <w:name w:val="Normal"/>
    <w:qFormat/>
    <w:pPr>
      <w:widowControl/>
      <w:bidi w:val="0"/>
      <w:spacing w:before="0" w:after="0"/>
      <w:jc w:val="left"/>
    </w:pPr>
    <w:rPr>
      <w:rFonts w:ascii="Arial" w:hAnsi="Arial" w:eastAsia="Arial" w:cs="Arial"/>
      <w:color w:val="auto"/>
      <w:kern w:val="0"/>
      <w:sz w:val="20"/>
      <w:szCs w:val="20"/>
      <w:lang w:val="en-US" w:eastAsia="zh-CN" w:bidi="hi-IN"/>
    </w:rPr>
  </w:style>
  <w:style w:type="paragraph" w:styleId="Heading1">
    <w:name w:val="Heading 1"/>
    <w:basedOn w:val="Heading"/>
    <w:qFormat/>
    <w:pPr/>
    <w:rPr>
      <w:color w:val="2E74B5"/>
      <w:sz w:val="32"/>
      <w:szCs w:val="32"/>
    </w:rPr>
  </w:style>
  <w:style w:type="paragraph" w:styleId="Heading2">
    <w:name w:val="Heading 2"/>
    <w:basedOn w:val="Heading"/>
    <w:qFormat/>
    <w:pPr/>
    <w:rPr>
      <w:color w:val="2E74B5"/>
      <w:sz w:val="26"/>
      <w:szCs w:val="26"/>
    </w:rPr>
  </w:style>
  <w:style w:type="paragraph" w:styleId="Heading3">
    <w:name w:val="Heading 3"/>
    <w:basedOn w:val="Heading"/>
    <w:qFormat/>
    <w:pPr/>
    <w:rPr>
      <w:color w:val="1F4D78"/>
      <w:sz w:val="24"/>
      <w:szCs w:val="24"/>
    </w:rPr>
  </w:style>
  <w:style w:type="paragraph" w:styleId="Heading4">
    <w:name w:val="Heading 4"/>
    <w:basedOn w:val="Heading"/>
    <w:qFormat/>
    <w:pPr/>
    <w:rPr>
      <w:i/>
      <w:iCs/>
      <w:color w:val="2E74B5"/>
    </w:rPr>
  </w:style>
  <w:style w:type="paragraph" w:styleId="Heading5">
    <w:name w:val="Heading 5"/>
    <w:basedOn w:val="Heading"/>
    <w:qFormat/>
    <w:pPr/>
    <w:rPr>
      <w:color w:val="2E74B5"/>
    </w:rPr>
  </w:style>
  <w:style w:type="paragraph" w:styleId="Heading6">
    <w:name w:val="Heading 6"/>
    <w:basedOn w:val="Heading"/>
    <w:qFormat/>
    <w:pPr/>
    <w:rPr>
      <w:color w:val="1F4D78"/>
    </w:rPr>
  </w:style>
  <w:style w:type="character" w:styleId="Hyperlink">
    <w:name w:val="Hyperlink"/>
    <w:uiPriority w:val="99"/>
    <w:unhideWhenUsed/>
    <w:rPr>
      <w:color w:val="0563C1"/>
      <w:u w:val="single"/>
    </w:rPr>
  </w:style>
  <w:style w:type="character" w:styleId="FootnoteCharacters">
    <w:name w:val="Footnote Characters"/>
    <w:uiPriority w:val="99"/>
    <w:semiHidden/>
    <w:unhideWhenUsed/>
    <w:qFormat/>
    <w:rPr>
      <w:vertAlign w:val="superscript"/>
    </w:rPr>
  </w:style>
  <w:style w:type="character" w:styleId="FootnoteReference">
    <w:name w:val="Footnote Reference"/>
    <w:rPr>
      <w:vertAlign w:val="superscript"/>
    </w:rPr>
  </w:style>
  <w:style w:type="character" w:styleId="FootnoteTextChar">
    <w:name w:val="Footnote Text Char"/>
    <w:link w:val="FootnoteText"/>
    <w:uiPriority w:val="99"/>
    <w:semiHidden/>
    <w:unhideWhenUsed/>
    <w:qFormat/>
    <w:rPr>
      <w:sz w:val="20"/>
      <w:szCs w:val="20"/>
    </w:rPr>
  </w:style>
  <w:style w:type="character" w:styleId="EndnoteCharacters">
    <w:name w:val="Endnote Characters"/>
    <w:uiPriority w:val="99"/>
    <w:semiHidden/>
    <w:unhideWhenUsed/>
    <w:qFormat/>
    <w:rPr>
      <w:vertAlign w:val="superscript"/>
    </w:rPr>
  </w:style>
  <w:style w:type="character" w:styleId="EndnoteReference">
    <w:name w:val="Endnote Reference"/>
    <w:rPr>
      <w:vertAlign w:val="superscript"/>
    </w:rPr>
  </w:style>
  <w:style w:type="character" w:styleId="EndnoteTextChar">
    <w:name w:val="Endnote Text Char"/>
    <w:link w:val="EndnoteText"/>
    <w:uiPriority w:val="99"/>
    <w:semiHidden/>
    <w:unhideWhenUsed/>
    <w:qFormat/>
    <w:rPr>
      <w:sz w:val="20"/>
      <w:szCs w:val="20"/>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Title">
    <w:name w:val="Title"/>
    <w:basedOn w:val="Heading"/>
    <w:qFormat/>
    <w:pPr/>
    <w:rPr>
      <w:sz w:val="56"/>
      <w:szCs w:val="56"/>
    </w:rPr>
  </w:style>
  <w:style w:type="paragraph" w:styleId="StrongEmphasis">
    <w:name w:val="Strong Emphasis"/>
    <w:qFormat/>
    <w:pPr>
      <w:widowControl/>
      <w:bidi w:val="0"/>
      <w:spacing w:before="0" w:after="0"/>
      <w:jc w:val="left"/>
    </w:pPr>
    <w:rPr>
      <w:rFonts w:ascii="Arial" w:hAnsi="Arial" w:eastAsia="Arial" w:cs="Arial"/>
      <w:b/>
      <w:bCs/>
      <w:color w:val="auto"/>
      <w:kern w:val="0"/>
      <w:sz w:val="20"/>
      <w:szCs w:val="20"/>
      <w:lang w:val="en-US" w:eastAsia="zh-CN" w:bidi="hi-IN"/>
    </w:rPr>
  </w:style>
  <w:style w:type="paragraph" w:styleId="ListParagraph">
    <w:name w:val="List Paragraph"/>
    <w:qFormat/>
    <w:pPr>
      <w:widowControl/>
      <w:bidi w:val="0"/>
      <w:spacing w:before="0" w:after="0"/>
      <w:jc w:val="left"/>
    </w:pPr>
    <w:rPr>
      <w:rFonts w:ascii="Arial" w:hAnsi="Arial" w:eastAsia="Arial" w:cs="Arial"/>
      <w:color w:val="auto"/>
      <w:kern w:val="0"/>
      <w:sz w:val="20"/>
      <w:szCs w:val="20"/>
      <w:lang w:val="en-US" w:eastAsia="zh-CN" w:bidi="hi-IN"/>
    </w:rPr>
  </w:style>
  <w:style w:type="paragraph" w:styleId="FootnoteText">
    <w:name w:val="Footnote Text"/>
    <w:basedOn w:val="Normal"/>
    <w:link w:val="FootnoteTextChar"/>
    <w:uiPriority w:val="99"/>
    <w:semiHidden/>
    <w:unhideWhenUsed/>
    <w:pPr>
      <w:spacing w:lineRule="auto" w:line="240" w:before="0" w:after="0"/>
    </w:pPr>
    <w:rPr>
      <w:sz w:val="20"/>
      <w:szCs w:val="20"/>
    </w:rPr>
  </w:style>
  <w:style w:type="paragraph" w:styleId="EndnoteText">
    <w:name w:val="Endnote Text"/>
    <w:basedOn w:val="Normal"/>
    <w:link w:val="EndnoteTextChar"/>
    <w:uiPriority w:val="99"/>
    <w:semiHidden/>
    <w:unhideWhenUsed/>
    <w:pPr>
      <w:spacing w:lineRule="auto" w:line="240" w:before="0" w:after="0"/>
    </w:pPr>
    <w:rPr>
      <w:sz w:val="20"/>
      <w:szCs w:val="20"/>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2026-09-16T18:46:26Z</dcterms:created>
  <dc:creator>Un-named</dc:creator>
  <dc:description/>
  <dc:language>en-US</dc:language>
  <cp:lastModifiedBy>Un-named</cp:lastModifiedBy>
  <dcterms:modified xsi:type="dcterms:W3CDTF">2026-09-16T18:46:26Z</dcterms:modified>
  <cp:revision>1</cp:revision>
  <dc:subject/>
  <dc:title/>
</cp:coreProperties>
</file>