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8211" w14:textId="5CFBFA79" w:rsidR="0086089E" w:rsidRDefault="0086089E" w:rsidP="00F40F8A">
      <w:pPr>
        <w:autoSpaceDE w:val="0"/>
        <w:autoSpaceDN w:val="0"/>
        <w:adjustRightInd w:val="0"/>
        <w:spacing w:after="320" w:line="240" w:lineRule="auto"/>
        <w:ind w:right="424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86089E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ALLEGATO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E</w:t>
      </w:r>
    </w:p>
    <w:p w14:paraId="6AA86B6F" w14:textId="40E03E76" w:rsidR="0086089E" w:rsidRPr="00AD079E" w:rsidRDefault="0086089E" w:rsidP="00F40F8A">
      <w:pPr>
        <w:autoSpaceDE w:val="0"/>
        <w:autoSpaceDN w:val="0"/>
        <w:adjustRightInd w:val="0"/>
        <w:spacing w:after="32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AD079E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TABELLA RIEPILOGATIVA</w:t>
      </w:r>
      <w:r w:rsidR="002E7AB2" w:rsidRPr="00AD079E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PROPOSTE PROGETTUALI</w:t>
      </w:r>
      <w:r w:rsidRPr="00AD079E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</w:p>
    <w:p w14:paraId="60FBB055" w14:textId="5E3577FA" w:rsidR="0086089E" w:rsidRDefault="00504D86" w:rsidP="00F40F8A">
      <w:pPr>
        <w:autoSpaceDE w:val="0"/>
        <w:autoSpaceDN w:val="0"/>
        <w:adjustRightInd w:val="0"/>
        <w:spacing w:line="240" w:lineRule="auto"/>
        <w:ind w:right="425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Il presente allegato riporta la tabella </w:t>
      </w:r>
      <w:r w:rsidR="00B41103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di cui all’art</w:t>
      </w:r>
      <w:r w:rsidR="00F40F8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icolo</w:t>
      </w:r>
      <w:r w:rsidR="00B41103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9B4F1F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12</w:t>
      </w:r>
      <w:r w:rsidR="000A3DBC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,</w:t>
      </w:r>
      <w:r w:rsidR="009B4F1F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comma </w:t>
      </w:r>
      <w:r w:rsidR="00F40F8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8</w:t>
      </w:r>
      <w:r w:rsidR="004806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dell’Avviso</w:t>
      </w:r>
      <w:r w:rsidR="000A3DBC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,</w:t>
      </w:r>
      <w:r w:rsidR="00AC2F3C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D03FCD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in cui viene richiesto di rispondere </w:t>
      </w:r>
      <w:r w:rsidR="00857633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sulla base dei vari criteri da valorizzare (se presenti in fase progettuale):</w:t>
      </w:r>
    </w:p>
    <w:tbl>
      <w:tblPr>
        <w:tblStyle w:val="Grigliatabella"/>
        <w:tblW w:w="13325" w:type="dxa"/>
        <w:tblLook w:val="04A0" w:firstRow="1" w:lastRow="0" w:firstColumn="1" w:lastColumn="0" w:noHBand="0" w:noVBand="1"/>
      </w:tblPr>
      <w:tblGrid>
        <w:gridCol w:w="6389"/>
        <w:gridCol w:w="1276"/>
        <w:gridCol w:w="5660"/>
      </w:tblGrid>
      <w:tr w:rsidR="00061DF6" w:rsidRPr="005A6CEC" w14:paraId="35834C1D" w14:textId="0D032D04" w:rsidTr="00D367AF">
        <w:trPr>
          <w:trHeight w:val="919"/>
        </w:trPr>
        <w:tc>
          <w:tcPr>
            <w:tcW w:w="6389" w:type="dxa"/>
            <w:vAlign w:val="center"/>
          </w:tcPr>
          <w:p w14:paraId="3C6B90CC" w14:textId="110CE78E" w:rsidR="00061DF6" w:rsidRPr="005A6CEC" w:rsidRDefault="00061DF6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EC">
              <w:rPr>
                <w:rFonts w:ascii="Times New Roman" w:hAnsi="Times New Roman" w:cs="Times New Roman"/>
                <w:b/>
                <w:bCs/>
              </w:rPr>
              <w:t>Criteri di valutazione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dell’offerta tecnica</w:t>
            </w:r>
          </w:p>
        </w:tc>
        <w:tc>
          <w:tcPr>
            <w:tcW w:w="1276" w:type="dxa"/>
            <w:vAlign w:val="center"/>
          </w:tcPr>
          <w:p w14:paraId="26A3D363" w14:textId="6A23C647" w:rsidR="00061DF6" w:rsidRPr="0086089E" w:rsidRDefault="00061DF6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Si/No</w:t>
            </w:r>
          </w:p>
        </w:tc>
        <w:tc>
          <w:tcPr>
            <w:tcW w:w="5660" w:type="dxa"/>
            <w:vAlign w:val="center"/>
          </w:tcPr>
          <w:p w14:paraId="4DE2B836" w14:textId="2AFA1E53" w:rsidR="00061DF6" w:rsidRPr="0086089E" w:rsidRDefault="00061DF6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 la risposta è affermativa</w:t>
            </w:r>
            <w:r w:rsidRPr="008608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è richiesto, a pena di esclusione, una breve descrizione da parte dell’</w:t>
            </w:r>
            <w:r w:rsidR="00D367AF"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nte</w:t>
            </w:r>
          </w:p>
        </w:tc>
      </w:tr>
      <w:tr w:rsidR="00B748D2" w:rsidRPr="005A6CEC" w14:paraId="18C2F2C4" w14:textId="0DC1CD95" w:rsidTr="00D367AF">
        <w:trPr>
          <w:trHeight w:val="305"/>
        </w:trPr>
        <w:tc>
          <w:tcPr>
            <w:tcW w:w="6389" w:type="dxa"/>
            <w:vAlign w:val="center"/>
          </w:tcPr>
          <w:p w14:paraId="33E353C3" w14:textId="45209BE9" w:rsidR="00B748D2" w:rsidRPr="008C01F5" w:rsidRDefault="00B748D2" w:rsidP="001827A4">
            <w:pPr>
              <w:pStyle w:val="TableParagraph"/>
              <w:spacing w:after="160" w:line="276" w:lineRule="auto"/>
              <w:ind w:right="119"/>
              <w:rPr>
                <w:b/>
                <w:iCs/>
              </w:rPr>
            </w:pPr>
            <w:r w:rsidRPr="008C01F5">
              <w:rPr>
                <w:b/>
                <w:iCs/>
              </w:rPr>
              <w:t>CRITERIO</w:t>
            </w:r>
            <w:r w:rsidRPr="008C01F5">
              <w:rPr>
                <w:b/>
                <w:iCs/>
                <w:spacing w:val="-3"/>
              </w:rPr>
              <w:t xml:space="preserve"> A</w:t>
            </w:r>
          </w:p>
          <w:p w14:paraId="53C7AAF2" w14:textId="77777777" w:rsidR="00B748D2" w:rsidRDefault="00B748D2" w:rsidP="004A2E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754D">
              <w:rPr>
                <w:rFonts w:ascii="Times New Roman" w:hAnsi="Times New Roman" w:cs="Times New Roman"/>
                <w:b/>
              </w:rPr>
              <w:t>Livello di progettazione: saranno attribuiti fino ad un massimo di 10 punti in base al livello di progettazione</w:t>
            </w:r>
          </w:p>
          <w:p w14:paraId="50BD50EF" w14:textId="77777777" w:rsidR="008C1172" w:rsidRDefault="008C1172" w:rsidP="004A2E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D7656B8" w14:textId="77777777" w:rsidR="008C1172" w:rsidRDefault="008C1172" w:rsidP="004A2EC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C1172">
              <w:rPr>
                <w:rFonts w:ascii="Times New Roman" w:hAnsi="Times New Roman" w:cs="Times New Roman"/>
                <w:i/>
                <w:iCs/>
              </w:rPr>
              <w:t>Sub criterio A.1</w:t>
            </w:r>
          </w:p>
          <w:p w14:paraId="2B8991C6" w14:textId="77777777" w:rsidR="008C1172" w:rsidRDefault="008C1172" w:rsidP="004A2EC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90BCCA8" w14:textId="688D945D" w:rsidR="008C1172" w:rsidRPr="008C1172" w:rsidRDefault="008C1172" w:rsidP="004A2E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C1172">
              <w:rPr>
                <w:rFonts w:ascii="Times New Roman" w:hAnsi="Times New Roman" w:cs="Times New Roman"/>
              </w:rPr>
              <w:t>In caso si disponga di progetto esecutivo</w:t>
            </w:r>
          </w:p>
        </w:tc>
        <w:tc>
          <w:tcPr>
            <w:tcW w:w="1276" w:type="dxa"/>
          </w:tcPr>
          <w:p w14:paraId="44E7022A" w14:textId="77777777" w:rsidR="00B748D2" w:rsidRPr="005A6CEC" w:rsidRDefault="00B748D2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5EF87810" w14:textId="77777777" w:rsidR="00B748D2" w:rsidRPr="005A6CEC" w:rsidRDefault="00B748D2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48D2" w:rsidRPr="005A6CEC" w14:paraId="3E9151AA" w14:textId="1AEDDA52" w:rsidTr="00D367AF">
        <w:trPr>
          <w:trHeight w:val="305"/>
        </w:trPr>
        <w:tc>
          <w:tcPr>
            <w:tcW w:w="6389" w:type="dxa"/>
            <w:vAlign w:val="bottom"/>
          </w:tcPr>
          <w:p w14:paraId="1B56AD16" w14:textId="6A443962" w:rsidR="009329AE" w:rsidRPr="008C01F5" w:rsidRDefault="009329AE" w:rsidP="001827A4">
            <w:pPr>
              <w:pStyle w:val="TableParagraph"/>
              <w:spacing w:after="160" w:line="276" w:lineRule="auto"/>
              <w:ind w:right="118"/>
              <w:rPr>
                <w:b/>
                <w:iCs/>
              </w:rPr>
            </w:pPr>
            <w:r w:rsidRPr="008C01F5">
              <w:rPr>
                <w:b/>
                <w:iCs/>
              </w:rPr>
              <w:t>CRITERIO</w:t>
            </w:r>
            <w:r w:rsidRPr="008C01F5">
              <w:rPr>
                <w:b/>
                <w:iCs/>
                <w:spacing w:val="-3"/>
              </w:rPr>
              <w:t xml:space="preserve"> </w:t>
            </w:r>
            <w:r w:rsidRPr="008C01F5">
              <w:rPr>
                <w:b/>
                <w:iCs/>
              </w:rPr>
              <w:t>B</w:t>
            </w:r>
          </w:p>
          <w:p w14:paraId="4B6EA1AD" w14:textId="673AEA00" w:rsidR="00B748D2" w:rsidRPr="008C01F5" w:rsidRDefault="009329AE" w:rsidP="001827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01F5">
              <w:rPr>
                <w:rFonts w:ascii="Times New Roman" w:hAnsi="Times New Roman" w:cs="Times New Roman"/>
                <w:b/>
              </w:rPr>
              <w:t>Altre circostanze premianti: saranno fino ad un massimo di 80 punti se sono soddisfatte una o più delle seguenti condizioni (i punteggi dei sotto criteri sono cumulabili):</w:t>
            </w:r>
          </w:p>
        </w:tc>
        <w:tc>
          <w:tcPr>
            <w:tcW w:w="1276" w:type="dxa"/>
          </w:tcPr>
          <w:p w14:paraId="76E239DF" w14:textId="77777777" w:rsidR="00B748D2" w:rsidRPr="005A6CEC" w:rsidRDefault="00B748D2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31DD35A3" w14:textId="77777777" w:rsidR="00B748D2" w:rsidRPr="005A6CEC" w:rsidRDefault="00B748D2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07D9" w:rsidRPr="005A6CEC" w14:paraId="3CD72C1E" w14:textId="0E5F6A63" w:rsidTr="004A2ECB">
        <w:trPr>
          <w:trHeight w:val="2041"/>
        </w:trPr>
        <w:tc>
          <w:tcPr>
            <w:tcW w:w="6389" w:type="dxa"/>
          </w:tcPr>
          <w:p w14:paraId="6D01F110" w14:textId="53955FEA" w:rsidR="00A209E8" w:rsidRPr="008C01F5" w:rsidRDefault="00A209E8" w:rsidP="00407FCB">
            <w:pPr>
              <w:spacing w:after="160"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C01F5">
              <w:rPr>
                <w:rFonts w:ascii="Times New Roman" w:hAnsi="Times New Roman" w:cs="Times New Roman"/>
                <w:i/>
                <w:iCs/>
              </w:rPr>
              <w:lastRenderedPageBreak/>
              <w:t>Sub criterio B.1</w:t>
            </w:r>
          </w:p>
          <w:p w14:paraId="01225518" w14:textId="30F427A3" w:rsidR="00FD07D9" w:rsidRPr="008C01F5" w:rsidRDefault="00FD07D9" w:rsidP="00407FCB">
            <w:pPr>
              <w:spacing w:after="160" w:line="280" w:lineRule="atLeast"/>
              <w:ind w:right="113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Potenzialità dell’intervento di garantire la sostenibilità ambientale, l’efficienza energetica e la tutela degli ecosistemi, in base a:</w:t>
            </w:r>
          </w:p>
          <w:p w14:paraId="1D272DA6" w14:textId="77777777" w:rsidR="00FD07D9" w:rsidRPr="008C01F5" w:rsidRDefault="00FD07D9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sostenibilità ambientale degli interventi: utilizzo di tecnologie a basso impatto e attenzione all’ecosistema circostante;</w:t>
            </w:r>
          </w:p>
          <w:p w14:paraId="4F729391" w14:textId="5BFA14E7" w:rsidR="00FD07D9" w:rsidRPr="005452CC" w:rsidRDefault="00FD07D9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compatibilità urbanistica e ambientale: rispetto della normativa e ridotto impatto negativo sul territorio</w:t>
            </w:r>
            <w:r w:rsidR="00830A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3FCD03A5" w14:textId="77777777" w:rsidR="00FD07D9" w:rsidRDefault="00FD07D9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7D8105F8" w14:textId="77777777" w:rsidR="00FD07D9" w:rsidRDefault="00FD07D9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07D9" w:rsidRPr="005A6CEC" w14:paraId="47E47796" w14:textId="59CEE92A" w:rsidTr="00D367AF">
        <w:trPr>
          <w:trHeight w:val="634"/>
        </w:trPr>
        <w:tc>
          <w:tcPr>
            <w:tcW w:w="6389" w:type="dxa"/>
          </w:tcPr>
          <w:p w14:paraId="215AC438" w14:textId="145953B2" w:rsidR="00FD07D9" w:rsidRPr="008C01F5" w:rsidRDefault="00FD07D9" w:rsidP="00407FCB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C01F5">
              <w:rPr>
                <w:rFonts w:ascii="Times New Roman" w:hAnsi="Times New Roman" w:cs="Times New Roman"/>
                <w:i/>
                <w:iCs/>
              </w:rPr>
              <w:t xml:space="preserve">Sub criterio </w:t>
            </w:r>
            <w:r w:rsidR="00CD06DF">
              <w:rPr>
                <w:rFonts w:ascii="Times New Roman" w:hAnsi="Times New Roman" w:cs="Times New Roman"/>
                <w:i/>
                <w:iCs/>
              </w:rPr>
              <w:t>B</w:t>
            </w:r>
            <w:r w:rsidRPr="008C01F5">
              <w:rPr>
                <w:rFonts w:ascii="Times New Roman" w:hAnsi="Times New Roman" w:cs="Times New Roman"/>
                <w:i/>
                <w:iCs/>
              </w:rPr>
              <w:t>.2</w:t>
            </w:r>
          </w:p>
          <w:p w14:paraId="25C4508B" w14:textId="32265DA7" w:rsidR="00FD07D9" w:rsidRPr="008C01F5" w:rsidRDefault="00FD07D9" w:rsidP="00407FC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 xml:space="preserve">Potenzialità dell’intervento proposto per migliorare la viabilità tra le aree industriali, il tessuto urbano e le infrastrutture logistiche, in base a: </w:t>
            </w:r>
          </w:p>
          <w:p w14:paraId="7750D1D8" w14:textId="1280221F" w:rsidR="00E537F3" w:rsidRPr="008C01F5" w:rsidRDefault="00E537F3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grado di miglioramento della viabilità locale e intermodale: capacità del progetto di ridurre i tempi di percorrenza e aumentare la sicurezza stradale</w:t>
            </w:r>
            <w:r w:rsidR="00A031D4">
              <w:rPr>
                <w:rFonts w:ascii="Times New Roman" w:hAnsi="Times New Roman" w:cs="Times New Roman"/>
              </w:rPr>
              <w:t>;</w:t>
            </w:r>
          </w:p>
          <w:p w14:paraId="728F41C7" w14:textId="54AEBC26" w:rsidR="00E537F3" w:rsidRPr="008C01F5" w:rsidRDefault="00E537F3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integrazione con le reti infrastrutturali esistenti (strade, ferrovie, porti, aeroporti): coerenza con i piani regionali/nazionali di mobilità</w:t>
            </w:r>
            <w:r w:rsidR="00EB256C">
              <w:rPr>
                <w:rFonts w:ascii="Times New Roman" w:hAnsi="Times New Roman" w:cs="Times New Roman"/>
              </w:rPr>
              <w:t>;</w:t>
            </w:r>
          </w:p>
          <w:p w14:paraId="7CDB684C" w14:textId="7228B621" w:rsidR="00E537F3" w:rsidRPr="008C01F5" w:rsidRDefault="00E537F3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impatto previsto sul traffico logistico e merci: riduzione inefficienze e aumento della capacità di carico</w:t>
            </w:r>
            <w:r w:rsidR="00EB256C">
              <w:rPr>
                <w:rFonts w:ascii="Times New Roman" w:hAnsi="Times New Roman" w:cs="Times New Roman"/>
              </w:rPr>
              <w:t>;</w:t>
            </w:r>
          </w:p>
          <w:p w14:paraId="2FB6FB1C" w14:textId="083D394D" w:rsidR="00FD07D9" w:rsidRPr="008C01F5" w:rsidRDefault="00E537F3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tempistiche di realizzazione e cantierabilità: rapidità ed efficacia nell’attuazione dei progetti proposti.</w:t>
            </w:r>
          </w:p>
        </w:tc>
        <w:tc>
          <w:tcPr>
            <w:tcW w:w="1276" w:type="dxa"/>
          </w:tcPr>
          <w:p w14:paraId="3A2AFF57" w14:textId="77777777" w:rsidR="00FD07D9" w:rsidRPr="00C81BB8" w:rsidRDefault="00FD07D9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71D3C3A6" w14:textId="77777777" w:rsidR="00FD07D9" w:rsidRPr="00C81BB8" w:rsidRDefault="00FD07D9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07D9" w:rsidRPr="005A6CEC" w14:paraId="7DCCC362" w14:textId="6405BDE0" w:rsidTr="004A2ECB">
        <w:trPr>
          <w:trHeight w:val="3118"/>
        </w:trPr>
        <w:tc>
          <w:tcPr>
            <w:tcW w:w="6389" w:type="dxa"/>
          </w:tcPr>
          <w:p w14:paraId="2EA1860B" w14:textId="1C2C6094" w:rsidR="00FD07D9" w:rsidRPr="007C63FD" w:rsidRDefault="00FD07D9" w:rsidP="00407FCB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C63F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Sub criterio </w:t>
            </w:r>
            <w:r w:rsidR="0093411E">
              <w:rPr>
                <w:rFonts w:ascii="Times New Roman" w:hAnsi="Times New Roman" w:cs="Times New Roman"/>
                <w:i/>
                <w:iCs/>
              </w:rPr>
              <w:t>B</w:t>
            </w:r>
            <w:r w:rsidRPr="007C63FD">
              <w:rPr>
                <w:rFonts w:ascii="Times New Roman" w:hAnsi="Times New Roman" w:cs="Times New Roman"/>
                <w:i/>
                <w:iCs/>
              </w:rPr>
              <w:t>.3</w:t>
            </w:r>
          </w:p>
          <w:p w14:paraId="63C0AE04" w14:textId="77777777" w:rsidR="007C63FD" w:rsidRPr="007C63FD" w:rsidRDefault="007C63FD" w:rsidP="00407FCB">
            <w:pPr>
              <w:spacing w:after="160" w:line="280" w:lineRule="atLeast"/>
              <w:ind w:right="113"/>
              <w:jc w:val="both"/>
              <w:rPr>
                <w:rFonts w:ascii="Times New Roman" w:hAnsi="Times New Roman" w:cs="Times New Roman"/>
              </w:rPr>
            </w:pPr>
            <w:r w:rsidRPr="007C63FD">
              <w:rPr>
                <w:rFonts w:ascii="Times New Roman" w:hAnsi="Times New Roman" w:cs="Times New Roman"/>
              </w:rPr>
              <w:t>Potenzialità dell’intervento proposto di rafforzare l’attrattività industriale, in base a:</w:t>
            </w:r>
          </w:p>
          <w:p w14:paraId="59C33D0B" w14:textId="4A208F1A" w:rsidR="00466134" w:rsidRPr="007C63FD" w:rsidRDefault="007C63FD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C63FD">
              <w:rPr>
                <w:rFonts w:ascii="Times New Roman" w:hAnsi="Times New Roman" w:cs="Times New Roman"/>
              </w:rPr>
              <w:t>ti</w:t>
            </w:r>
            <w:r w:rsidR="00466134" w:rsidRPr="007C63FD">
              <w:rPr>
                <w:rFonts w:ascii="Times New Roman" w:hAnsi="Times New Roman" w:cs="Times New Roman"/>
              </w:rPr>
              <w:t xml:space="preserve">pologia e utilità delle progettualità proposte (energia, digitalizzazione, logistica, servizi comuni, </w:t>
            </w:r>
            <w:r w:rsidR="00466134" w:rsidRPr="00083D16">
              <w:rPr>
                <w:rFonts w:ascii="Times New Roman" w:hAnsi="Times New Roman" w:cs="Times New Roman"/>
                <w:i/>
                <w:iCs/>
              </w:rPr>
              <w:t>e</w:t>
            </w:r>
            <w:r w:rsidR="00083D16" w:rsidRPr="00083D16">
              <w:rPr>
                <w:rFonts w:ascii="Times New Roman" w:hAnsi="Times New Roman" w:cs="Times New Roman"/>
                <w:i/>
                <w:iCs/>
              </w:rPr>
              <w:t>t</w:t>
            </w:r>
            <w:r w:rsidR="00466134" w:rsidRPr="00083D16">
              <w:rPr>
                <w:rFonts w:ascii="Times New Roman" w:hAnsi="Times New Roman" w:cs="Times New Roman"/>
                <w:i/>
                <w:iCs/>
              </w:rPr>
              <w:t>c.</w:t>
            </w:r>
            <w:r w:rsidR="00466134" w:rsidRPr="007C63FD">
              <w:rPr>
                <w:rFonts w:ascii="Times New Roman" w:hAnsi="Times New Roman" w:cs="Times New Roman"/>
              </w:rPr>
              <w:t>): grado di innovazione e valore aggiunto rispetto a potenziali nuovi insediamenti produttivi;</w:t>
            </w:r>
          </w:p>
          <w:p w14:paraId="3209C2B0" w14:textId="77777777" w:rsidR="00466134" w:rsidRPr="007C63FD" w:rsidRDefault="00466134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C63FD">
              <w:rPr>
                <w:rFonts w:ascii="Times New Roman" w:hAnsi="Times New Roman" w:cs="Times New Roman"/>
              </w:rPr>
              <w:t>contributo alla competitività dell’area industriale: in termini di costo/servizio, efficienza e accessibilità;</w:t>
            </w:r>
          </w:p>
          <w:p w14:paraId="7FD250C0" w14:textId="3B7E9ECC" w:rsidR="00FD07D9" w:rsidRPr="005A6CEC" w:rsidRDefault="00466134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C63FD">
              <w:rPr>
                <w:rFonts w:ascii="Times New Roman" w:hAnsi="Times New Roman" w:cs="Times New Roman"/>
              </w:rPr>
              <w:t>manutenzione e gestione delle infrastrutture a lungo termine: sostenibilità gestionale e operativa.</w:t>
            </w:r>
          </w:p>
        </w:tc>
        <w:tc>
          <w:tcPr>
            <w:tcW w:w="1276" w:type="dxa"/>
          </w:tcPr>
          <w:p w14:paraId="74F7C3B2" w14:textId="77777777" w:rsidR="00FD07D9" w:rsidRPr="00C81BB8" w:rsidRDefault="00FD07D9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4B521CE8" w14:textId="77777777" w:rsidR="00FD07D9" w:rsidRPr="00C81BB8" w:rsidRDefault="00FD07D9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11E" w:rsidRPr="005A6CEC" w14:paraId="13109572" w14:textId="282BC4A7" w:rsidTr="00D367AF">
        <w:trPr>
          <w:trHeight w:val="501"/>
        </w:trPr>
        <w:tc>
          <w:tcPr>
            <w:tcW w:w="6389" w:type="dxa"/>
            <w:vAlign w:val="center"/>
          </w:tcPr>
          <w:p w14:paraId="28157FB8" w14:textId="5ACF29E6" w:rsidR="0093411E" w:rsidRPr="007C63FD" w:rsidRDefault="0093411E" w:rsidP="00407FCB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C63FD">
              <w:rPr>
                <w:rFonts w:ascii="Times New Roman" w:hAnsi="Times New Roman" w:cs="Times New Roman"/>
                <w:i/>
                <w:iCs/>
              </w:rPr>
              <w:t xml:space="preserve">Sub criterio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 w:rsidRPr="007C63FD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  <w:p w14:paraId="07DCE570" w14:textId="77777777" w:rsidR="0093411E" w:rsidRPr="0093411E" w:rsidRDefault="0093411E" w:rsidP="00407FCB">
            <w:pPr>
              <w:spacing w:after="160" w:line="280" w:lineRule="atLeast"/>
              <w:ind w:right="113"/>
              <w:jc w:val="both"/>
              <w:rPr>
                <w:rFonts w:ascii="Times New Roman" w:hAnsi="Times New Roman" w:cs="Times New Roman"/>
              </w:rPr>
            </w:pPr>
            <w:r w:rsidRPr="0093411E">
              <w:rPr>
                <w:rFonts w:ascii="Times New Roman" w:hAnsi="Times New Roman" w:cs="Times New Roman"/>
              </w:rPr>
              <w:t>Capacità dell’intervento proposto di favorire l’integrazione tra infrastrutture fisiche e servizi pubblici efficienti, in base a:</w:t>
            </w:r>
          </w:p>
          <w:p w14:paraId="405AA5E5" w14:textId="77777777" w:rsidR="0093411E" w:rsidRPr="0093411E" w:rsidRDefault="0093411E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3411E">
              <w:rPr>
                <w:rFonts w:ascii="Times New Roman" w:hAnsi="Times New Roman" w:cs="Times New Roman"/>
              </w:rPr>
              <w:t>grado di integrazione tra i servizi pubblici oggetto dell'intervento, il tessuto urbano e l'area industriale interessati;</w:t>
            </w:r>
          </w:p>
          <w:p w14:paraId="709B2279" w14:textId="7BAD3D4E" w:rsidR="0093411E" w:rsidRPr="0093411E" w:rsidRDefault="0093411E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3411E">
              <w:rPr>
                <w:rFonts w:ascii="Times New Roman" w:hAnsi="Times New Roman" w:cs="Times New Roman"/>
              </w:rPr>
              <w:t>livello di incremento della qualità dei servizi</w:t>
            </w:r>
            <w:r w:rsidR="00805160">
              <w:rPr>
                <w:rFonts w:ascii="Times New Roman" w:hAnsi="Times New Roman" w:cs="Times New Roman"/>
              </w:rPr>
              <w:t>;</w:t>
            </w:r>
          </w:p>
          <w:p w14:paraId="0A866576" w14:textId="6F4CD7EC" w:rsidR="0093411E" w:rsidRPr="0093411E" w:rsidRDefault="00526FA3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93411E" w:rsidRPr="0093411E">
              <w:rPr>
                <w:rFonts w:ascii="Times New Roman" w:hAnsi="Times New Roman" w:cs="Times New Roman"/>
              </w:rPr>
              <w:t xml:space="preserve">nnovatività dei modelli di </w:t>
            </w:r>
            <w:r w:rsidR="0093411E" w:rsidRPr="0093411E">
              <w:rPr>
                <w:rFonts w:ascii="Times New Roman" w:hAnsi="Times New Roman" w:cs="Times New Roman"/>
                <w:i/>
                <w:iCs/>
              </w:rPr>
              <w:t>governance</w:t>
            </w:r>
            <w:r w:rsidR="0093411E" w:rsidRPr="0093411E">
              <w:rPr>
                <w:rFonts w:ascii="Times New Roman" w:hAnsi="Times New Roman" w:cs="Times New Roman"/>
              </w:rPr>
              <w:t xml:space="preserve"> e gestione del territorio: uso di strumenti digitali, piattaforme integrate, servizi smart</w:t>
            </w:r>
            <w:r w:rsidR="00805160">
              <w:rPr>
                <w:rFonts w:ascii="Times New Roman" w:hAnsi="Times New Roman" w:cs="Times New Roman"/>
              </w:rPr>
              <w:t>;</w:t>
            </w:r>
          </w:p>
          <w:p w14:paraId="121B4940" w14:textId="60EF09C0" w:rsidR="0093411E" w:rsidRPr="0093411E" w:rsidRDefault="0093411E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3411E">
              <w:rPr>
                <w:rFonts w:ascii="Times New Roman" w:hAnsi="Times New Roman" w:cs="Times New Roman"/>
              </w:rPr>
              <w:t>impatto sociale e occupazionale: effetti positivi su occupazione, formazione, sviluppo delle competenze locali.</w:t>
            </w:r>
          </w:p>
        </w:tc>
        <w:tc>
          <w:tcPr>
            <w:tcW w:w="1276" w:type="dxa"/>
          </w:tcPr>
          <w:p w14:paraId="1B5984EB" w14:textId="77777777" w:rsidR="0093411E" w:rsidRPr="00C81BB8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32240260" w14:textId="77777777" w:rsidR="0093411E" w:rsidRPr="00C81BB8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11E" w:rsidRPr="005A6CEC" w14:paraId="5326D78C" w14:textId="2A7BF032" w:rsidTr="00D367AF">
        <w:trPr>
          <w:trHeight w:val="1818"/>
        </w:trPr>
        <w:tc>
          <w:tcPr>
            <w:tcW w:w="6389" w:type="dxa"/>
          </w:tcPr>
          <w:p w14:paraId="04841599" w14:textId="019F2AE3" w:rsidR="0093411E" w:rsidRPr="00735F2D" w:rsidRDefault="0093411E" w:rsidP="00407FCB">
            <w:pPr>
              <w:tabs>
                <w:tab w:val="left" w:pos="1891"/>
              </w:tabs>
              <w:spacing w:after="1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35F2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Sub criterio </w:t>
            </w:r>
            <w:r w:rsidR="00C97377">
              <w:rPr>
                <w:rFonts w:ascii="Times New Roman" w:hAnsi="Times New Roman" w:cs="Times New Roman"/>
                <w:i/>
                <w:iCs/>
              </w:rPr>
              <w:t>B</w:t>
            </w:r>
            <w:r w:rsidRPr="00735F2D">
              <w:rPr>
                <w:rFonts w:ascii="Times New Roman" w:hAnsi="Times New Roman" w:cs="Times New Roman"/>
                <w:i/>
                <w:iCs/>
              </w:rPr>
              <w:t>.5</w:t>
            </w:r>
          </w:p>
          <w:p w14:paraId="7E41F474" w14:textId="07540D47" w:rsidR="0093411E" w:rsidRPr="005A6CEC" w:rsidRDefault="00C97377" w:rsidP="004A2ECB">
            <w:pPr>
              <w:spacing w:line="280" w:lineRule="atLeast"/>
              <w:ind w:right="113"/>
              <w:jc w:val="both"/>
              <w:rPr>
                <w:rFonts w:ascii="Times New Roman" w:hAnsi="Times New Roman" w:cs="Times New Roman"/>
              </w:rPr>
            </w:pPr>
            <w:r w:rsidRPr="00C97377">
              <w:rPr>
                <w:rFonts w:ascii="Times New Roman" w:hAnsi="Times New Roman" w:cs="Times New Roman"/>
              </w:rPr>
              <w:t>Dimostrazione da parte del soggetto proponente, al momento di presentazione della domanda, di disporre delle risorse e dei meccanismi finanziari necessari a coprire i costi di gestione e di manutenzione per gli investimenti di cui al presente Avviso, in modo da garantirne la sostenibilità finanziaria.</w:t>
            </w:r>
          </w:p>
        </w:tc>
        <w:tc>
          <w:tcPr>
            <w:tcW w:w="1276" w:type="dxa"/>
          </w:tcPr>
          <w:p w14:paraId="24169C1E" w14:textId="77777777" w:rsidR="0093411E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6FBA8767" w14:textId="77777777" w:rsidR="0093411E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11E" w:rsidRPr="005A6CEC" w14:paraId="12CECCA9" w14:textId="61E96111" w:rsidTr="00D367AF">
        <w:trPr>
          <w:trHeight w:val="1829"/>
        </w:trPr>
        <w:tc>
          <w:tcPr>
            <w:tcW w:w="6389" w:type="dxa"/>
          </w:tcPr>
          <w:p w14:paraId="4DE792DD" w14:textId="5CB3DE5C" w:rsidR="0031754D" w:rsidRPr="0031754D" w:rsidRDefault="0031754D" w:rsidP="00407FCB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754D">
              <w:rPr>
                <w:rFonts w:ascii="Times New Roman" w:hAnsi="Times New Roman" w:cs="Times New Roman"/>
                <w:b/>
                <w:bCs/>
              </w:rPr>
              <w:t>CRITERIO C</w:t>
            </w:r>
          </w:p>
          <w:p w14:paraId="09A61899" w14:textId="77777777" w:rsidR="0031754D" w:rsidRDefault="0031754D" w:rsidP="00407FCB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754D">
              <w:rPr>
                <w:rFonts w:ascii="Times New Roman" w:hAnsi="Times New Roman" w:cs="Times New Roman"/>
                <w:b/>
                <w:bCs/>
              </w:rPr>
              <w:t>Cofinanziamento dell’intervento: saranno attribuiti fino ad un massimo di 10 punti nel caso in cui una quota dell’intervento sia coperta con risorse proprie del soggetto proponente</w:t>
            </w:r>
            <w:r w:rsidRPr="003175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5C25F389" w14:textId="21347D10" w:rsidR="0093411E" w:rsidRPr="0028651B" w:rsidRDefault="0093411E" w:rsidP="00407FCB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651B">
              <w:rPr>
                <w:rFonts w:ascii="Times New Roman" w:hAnsi="Times New Roman" w:cs="Times New Roman"/>
                <w:i/>
                <w:iCs/>
              </w:rPr>
              <w:t xml:space="preserve">Sub criterio </w:t>
            </w:r>
            <w:r w:rsidR="0031754D">
              <w:rPr>
                <w:rFonts w:ascii="Times New Roman" w:hAnsi="Times New Roman" w:cs="Times New Roman"/>
                <w:i/>
                <w:iCs/>
              </w:rPr>
              <w:t>C</w:t>
            </w:r>
            <w:r w:rsidRPr="0028651B">
              <w:rPr>
                <w:rFonts w:ascii="Times New Roman" w:hAnsi="Times New Roman" w:cs="Times New Roman"/>
                <w:i/>
                <w:iCs/>
              </w:rPr>
              <w:t>.1</w:t>
            </w:r>
          </w:p>
          <w:p w14:paraId="1427F984" w14:textId="4E21975A" w:rsidR="0093411E" w:rsidRPr="005A6CEC" w:rsidRDefault="003763C2" w:rsidP="004A2ECB">
            <w:pPr>
              <w:jc w:val="both"/>
              <w:rPr>
                <w:rFonts w:ascii="Times New Roman" w:hAnsi="Times New Roman" w:cs="Times New Roman"/>
              </w:rPr>
            </w:pPr>
            <w:r w:rsidRPr="003763C2">
              <w:rPr>
                <w:rFonts w:ascii="Times New Roman" w:hAnsi="Times New Roman" w:cs="Times New Roman"/>
              </w:rPr>
              <w:t>Eventuale percentuale di cofinanziamento con risorse proprie fino ad un massimo di 10 punti</w:t>
            </w:r>
            <w:r w:rsidR="004A2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8003378" w14:textId="77777777" w:rsidR="0093411E" w:rsidRPr="006F034E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C501BC" w14:textId="77777777" w:rsidR="0093411E" w:rsidRPr="006F034E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870E72" w14:textId="7CE39FFC" w:rsidR="0093411E" w:rsidRPr="006F034E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513DC3AF" w14:textId="77777777" w:rsidR="0093411E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B2D6FF0" w14:textId="77777777" w:rsidR="00BC2521" w:rsidRDefault="00BC2521"/>
    <w:p w14:paraId="707ADE9A" w14:textId="77777777" w:rsidR="00BC2521" w:rsidRDefault="00BC2521" w:rsidP="00BC2521">
      <w:pPr>
        <w:pStyle w:val="Default"/>
        <w:tabs>
          <w:tab w:val="left" w:pos="4253"/>
        </w:tabs>
        <w:spacing w:after="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6CFC">
        <w:rPr>
          <w:rFonts w:ascii="Times New Roman" w:hAnsi="Times New Roman" w:cs="Times New Roman"/>
          <w:color w:val="auto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</w:t>
      </w:r>
    </w:p>
    <w:p w14:paraId="34BA9E20" w14:textId="77777777" w:rsidR="00BC2521" w:rsidRDefault="00BC2521" w:rsidP="00BC2521">
      <w:pPr>
        <w:pStyle w:val="Default"/>
        <w:tabs>
          <w:tab w:val="left" w:pos="4253"/>
          <w:tab w:val="left" w:pos="4678"/>
        </w:tabs>
        <w:spacing w:after="4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6CFC">
        <w:rPr>
          <w:rFonts w:ascii="Times New Roman" w:hAnsi="Times New Roman" w:cs="Times New Roman"/>
          <w:color w:val="auto"/>
          <w:sz w:val="22"/>
          <w:szCs w:val="22"/>
        </w:rPr>
        <w:t xml:space="preserve">Luogo e </w:t>
      </w:r>
      <w:r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C66CFC">
        <w:rPr>
          <w:rFonts w:ascii="Times New Roman" w:hAnsi="Times New Roman" w:cs="Times New Roman"/>
          <w:color w:val="auto"/>
          <w:sz w:val="22"/>
          <w:szCs w:val="22"/>
        </w:rPr>
        <w:t>ata</w:t>
      </w:r>
    </w:p>
    <w:p w14:paraId="765105EB" w14:textId="77777777" w:rsidR="00BC2521" w:rsidRDefault="00BC2521" w:rsidP="00BC2521">
      <w:pPr>
        <w:pStyle w:val="Default"/>
        <w:spacing w:after="80" w:line="276" w:lineRule="auto"/>
        <w:ind w:lef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6CF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</w:t>
      </w:r>
    </w:p>
    <w:p w14:paraId="6F176B43" w14:textId="5C758CBA" w:rsidR="00BC2521" w:rsidRPr="003C39FC" w:rsidRDefault="00AF382C" w:rsidP="003C39FC">
      <w:pPr>
        <w:pStyle w:val="Default"/>
        <w:spacing w:after="120" w:line="276" w:lineRule="auto"/>
        <w:ind w:lef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Nominativo e firma</w:t>
      </w:r>
    </w:p>
    <w:sectPr w:rsidR="00BC2521" w:rsidRPr="003C39FC" w:rsidSect="00A761C0">
      <w:headerReference w:type="default" r:id="rId11"/>
      <w:footerReference w:type="default" r:id="rId12"/>
      <w:pgSz w:w="16838" w:h="11906" w:orient="landscape"/>
      <w:pgMar w:top="2575" w:right="1417" w:bottom="1134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13B2" w14:textId="77777777" w:rsidR="00FC6624" w:rsidRDefault="00FC6624" w:rsidP="0086089E">
      <w:pPr>
        <w:spacing w:after="0" w:line="240" w:lineRule="auto"/>
      </w:pPr>
      <w:r>
        <w:separator/>
      </w:r>
    </w:p>
  </w:endnote>
  <w:endnote w:type="continuationSeparator" w:id="0">
    <w:p w14:paraId="6A13ABC3" w14:textId="77777777" w:rsidR="00FC6624" w:rsidRDefault="00FC6624" w:rsidP="0086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143345"/>
      <w:docPartObj>
        <w:docPartGallery w:val="Page Numbers (Bottom of Page)"/>
        <w:docPartUnique/>
      </w:docPartObj>
    </w:sdtPr>
    <w:sdtEndPr/>
    <w:sdtContent>
      <w:p w14:paraId="3D921EED" w14:textId="43F17A0A" w:rsidR="00CF43C5" w:rsidRDefault="00CF43C5">
        <w:pPr>
          <w:pStyle w:val="Pidipagina"/>
          <w:jc w:val="center"/>
        </w:pPr>
        <w:r w:rsidRPr="00F40F8A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F40F8A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F40F8A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F40F8A">
          <w:rPr>
            <w:rFonts w:ascii="Times New Roman" w:hAnsi="Times New Roman" w:cs="Times New Roman"/>
            <w:sz w:val="22"/>
            <w:szCs w:val="22"/>
          </w:rPr>
          <w:t>2</w:t>
        </w:r>
        <w:r w:rsidRPr="00F40F8A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DF69" w14:textId="77777777" w:rsidR="00FC6624" w:rsidRDefault="00FC6624" w:rsidP="0086089E">
      <w:pPr>
        <w:spacing w:after="0" w:line="240" w:lineRule="auto"/>
      </w:pPr>
      <w:bookmarkStart w:id="0" w:name="_Hlk220682752"/>
      <w:bookmarkEnd w:id="0"/>
      <w:r>
        <w:separator/>
      </w:r>
    </w:p>
  </w:footnote>
  <w:footnote w:type="continuationSeparator" w:id="0">
    <w:p w14:paraId="64DCFBE3" w14:textId="77777777" w:rsidR="00FC6624" w:rsidRDefault="00FC6624" w:rsidP="0086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062B" w14:textId="77777777" w:rsidR="000F5037" w:rsidRPr="00E13DC0" w:rsidRDefault="000F5037" w:rsidP="000F5037">
    <w:pPr>
      <w:framePr w:w="13332" w:h="1164" w:hRule="exact" w:hSpace="141" w:wrap="auto" w:vAnchor="text" w:hAnchor="page" w:x="1134" w:y="39"/>
      <w:overflowPunct w:val="0"/>
      <w:autoSpaceDE w:val="0"/>
      <w:autoSpaceDN w:val="0"/>
      <w:adjustRightInd w:val="0"/>
      <w:spacing w:after="0" w:line="240" w:lineRule="atLeast"/>
      <w:jc w:val="center"/>
      <w:rPr>
        <w:rFonts w:ascii="Arial Narrow" w:eastAsia="Times New Roman" w:hAnsi="Arial Narrow" w:cs="Times New Roman"/>
        <w:b/>
        <w:sz w:val="18"/>
        <w:szCs w:val="20"/>
        <w:vertAlign w:val="superscript"/>
        <w:lang w:eastAsia="it-IT"/>
      </w:rPr>
    </w:pPr>
    <w:bookmarkStart w:id="1" w:name="_Hlk220681811"/>
    <w:bookmarkStart w:id="2" w:name="_Hlk220681425"/>
    <w:bookmarkStart w:id="3" w:name="_Hlk220681426"/>
    <w:bookmarkStart w:id="4" w:name="_Hlk220681518"/>
    <w:bookmarkStart w:id="5" w:name="_Hlk220681519"/>
    <w:bookmarkStart w:id="6" w:name="_Hlk220682597"/>
    <w:bookmarkStart w:id="7" w:name="_Hlk220682598"/>
    <w:bookmarkStart w:id="8" w:name="_Hlk220682629"/>
    <w:bookmarkStart w:id="9" w:name="_Hlk220682630"/>
    <w:bookmarkStart w:id="10" w:name="_Hlk220682674"/>
    <w:bookmarkStart w:id="11" w:name="_Hlk220682675"/>
    <w:bookmarkStart w:id="12" w:name="_Hlk220682758"/>
    <w:bookmarkStart w:id="13" w:name="_Hlk220682759"/>
    <w:r w:rsidRPr="00E13DC0">
      <w:rPr>
        <w:rFonts w:ascii="Times New Roman" w:eastAsia="Times New Roman" w:hAnsi="Times New Roman" w:cs="Times New Roman"/>
        <w:noProof/>
        <w:sz w:val="18"/>
        <w:lang w:eastAsia="it-IT"/>
      </w:rPr>
      <w:drawing>
        <wp:inline distT="0" distB="0" distL="0" distR="0" wp14:anchorId="15C02BDC" wp14:editId="085F4E73">
          <wp:extent cx="668020" cy="755650"/>
          <wp:effectExtent l="0" t="0" r="0" b="6350"/>
          <wp:docPr id="952619318" name="Immagine 7" descr="Immagine che contiene schizzo, Line art, clipart, disegno al trat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619318" name="Immagine 7" descr="Immagine che contiene schizzo, Line art, clipart, disegno al trat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12F21A97" w14:textId="77777777" w:rsidR="000F5037" w:rsidRDefault="000F5037" w:rsidP="000F5037">
    <w:pPr>
      <w:spacing w:after="0"/>
      <w:jc w:val="center"/>
      <w:rPr>
        <w:rFonts w:ascii="Times New Roman" w:hAnsi="Times New Roman" w:cs="Times New Roman"/>
        <w:b/>
        <w:bCs/>
        <w:szCs w:val="40"/>
      </w:rPr>
    </w:pPr>
    <w:r>
      <w:rPr>
        <w:noProof/>
        <w:sz w:val="18"/>
      </w:rPr>
      <w:drawing>
        <wp:inline distT="0" distB="0" distL="0" distR="0" wp14:anchorId="4B51413E" wp14:editId="0740D735">
          <wp:extent cx="5759450" cy="931545"/>
          <wp:effectExtent l="0" t="0" r="0" b="1905"/>
          <wp:docPr id="585168904" name="Immagine 3" descr="Immagine che contiene tipografia, Carattere, testo, calli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168904" name="Immagine 3" descr="Immagine che contiene tipografia, Carattere, testo, calligraf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359FF" w14:textId="476996F3" w:rsidR="007A614E" w:rsidRDefault="000F5037" w:rsidP="000F5037">
    <w:pPr>
      <w:spacing w:after="320"/>
      <w:jc w:val="center"/>
      <w:rPr>
        <w:rFonts w:ascii="Times New Roman" w:hAnsi="Times New Roman" w:cs="Times New Roman"/>
        <w:i/>
        <w:sz w:val="32"/>
        <w:szCs w:val="32"/>
      </w:rPr>
    </w:pPr>
    <w:r w:rsidRPr="0096109D">
      <w:rPr>
        <w:rFonts w:ascii="Times New Roman" w:hAnsi="Times New Roman" w:cs="Times New Roman"/>
        <w:b/>
        <w:bCs/>
        <w:szCs w:val="40"/>
      </w:rPr>
      <w:t>STRUTTURA DI MISSIONE ZES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4C7E"/>
    <w:multiLevelType w:val="singleLevel"/>
    <w:tmpl w:val="79843F1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25DD4A51"/>
    <w:multiLevelType w:val="hybridMultilevel"/>
    <w:tmpl w:val="B1C8D9CE"/>
    <w:lvl w:ilvl="0" w:tplc="6A46719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1F8F"/>
    <w:multiLevelType w:val="hybridMultilevel"/>
    <w:tmpl w:val="C9E2A070"/>
    <w:lvl w:ilvl="0" w:tplc="DD86F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6D9D"/>
    <w:multiLevelType w:val="hybridMultilevel"/>
    <w:tmpl w:val="D590A8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A041B2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D33B4"/>
    <w:multiLevelType w:val="multilevel"/>
    <w:tmpl w:val="80D4A2C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32835"/>
    <w:multiLevelType w:val="hybridMultilevel"/>
    <w:tmpl w:val="DD64E76A"/>
    <w:lvl w:ilvl="0" w:tplc="6A46719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72783">
    <w:abstractNumId w:val="3"/>
  </w:num>
  <w:num w:numId="2" w16cid:durableId="758604613">
    <w:abstractNumId w:val="1"/>
  </w:num>
  <w:num w:numId="3" w16cid:durableId="1086268654">
    <w:abstractNumId w:val="5"/>
  </w:num>
  <w:num w:numId="4" w16cid:durableId="946423693">
    <w:abstractNumId w:val="0"/>
  </w:num>
  <w:num w:numId="5" w16cid:durableId="1140265015">
    <w:abstractNumId w:val="2"/>
  </w:num>
  <w:num w:numId="6" w16cid:durableId="216167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9E"/>
    <w:rsid w:val="00050F7F"/>
    <w:rsid w:val="00053696"/>
    <w:rsid w:val="00061DF6"/>
    <w:rsid w:val="00083D16"/>
    <w:rsid w:val="000A3DBC"/>
    <w:rsid w:val="000D5D85"/>
    <w:rsid w:val="000E5916"/>
    <w:rsid w:val="000F5037"/>
    <w:rsid w:val="000F5C81"/>
    <w:rsid w:val="0015202E"/>
    <w:rsid w:val="001536BD"/>
    <w:rsid w:val="00157BA0"/>
    <w:rsid w:val="00162802"/>
    <w:rsid w:val="00165562"/>
    <w:rsid w:val="001737C8"/>
    <w:rsid w:val="001827A4"/>
    <w:rsid w:val="00195D4C"/>
    <w:rsid w:val="001B6B26"/>
    <w:rsid w:val="00232A4A"/>
    <w:rsid w:val="002520AC"/>
    <w:rsid w:val="002571F5"/>
    <w:rsid w:val="00276FBF"/>
    <w:rsid w:val="002856B7"/>
    <w:rsid w:val="0028651B"/>
    <w:rsid w:val="00293A05"/>
    <w:rsid w:val="00295755"/>
    <w:rsid w:val="002C1A7C"/>
    <w:rsid w:val="002E7AB2"/>
    <w:rsid w:val="003062E8"/>
    <w:rsid w:val="0031754D"/>
    <w:rsid w:val="00325926"/>
    <w:rsid w:val="003328A5"/>
    <w:rsid w:val="0033611A"/>
    <w:rsid w:val="00367AC8"/>
    <w:rsid w:val="003712F7"/>
    <w:rsid w:val="003763C2"/>
    <w:rsid w:val="00381558"/>
    <w:rsid w:val="00392641"/>
    <w:rsid w:val="003B1100"/>
    <w:rsid w:val="003C39FC"/>
    <w:rsid w:val="003C4CDD"/>
    <w:rsid w:val="00401688"/>
    <w:rsid w:val="00407FCB"/>
    <w:rsid w:val="00422301"/>
    <w:rsid w:val="00423552"/>
    <w:rsid w:val="00454658"/>
    <w:rsid w:val="00466134"/>
    <w:rsid w:val="00473750"/>
    <w:rsid w:val="004806C3"/>
    <w:rsid w:val="004A2ECB"/>
    <w:rsid w:val="004B16A5"/>
    <w:rsid w:val="004B27DD"/>
    <w:rsid w:val="004B36C6"/>
    <w:rsid w:val="004B420D"/>
    <w:rsid w:val="004F3335"/>
    <w:rsid w:val="00504D86"/>
    <w:rsid w:val="005116E6"/>
    <w:rsid w:val="00520134"/>
    <w:rsid w:val="00523509"/>
    <w:rsid w:val="00526FA3"/>
    <w:rsid w:val="00533528"/>
    <w:rsid w:val="005452CC"/>
    <w:rsid w:val="005643FA"/>
    <w:rsid w:val="005862E3"/>
    <w:rsid w:val="005A4CAA"/>
    <w:rsid w:val="005C6653"/>
    <w:rsid w:val="005D13D5"/>
    <w:rsid w:val="005F0EFC"/>
    <w:rsid w:val="00611A12"/>
    <w:rsid w:val="00617771"/>
    <w:rsid w:val="00626D5D"/>
    <w:rsid w:val="00631D1D"/>
    <w:rsid w:val="00645D43"/>
    <w:rsid w:val="00666D36"/>
    <w:rsid w:val="006A7334"/>
    <w:rsid w:val="006B3136"/>
    <w:rsid w:val="006D7808"/>
    <w:rsid w:val="006E1BEB"/>
    <w:rsid w:val="006E3D43"/>
    <w:rsid w:val="006F034E"/>
    <w:rsid w:val="00701EC2"/>
    <w:rsid w:val="00703576"/>
    <w:rsid w:val="00716191"/>
    <w:rsid w:val="00735F2D"/>
    <w:rsid w:val="00755FC5"/>
    <w:rsid w:val="00773424"/>
    <w:rsid w:val="00790CB0"/>
    <w:rsid w:val="007A614E"/>
    <w:rsid w:val="007A6246"/>
    <w:rsid w:val="007C63FD"/>
    <w:rsid w:val="007C66DE"/>
    <w:rsid w:val="007D070E"/>
    <w:rsid w:val="007D4C76"/>
    <w:rsid w:val="007E3816"/>
    <w:rsid w:val="00805160"/>
    <w:rsid w:val="00810A0C"/>
    <w:rsid w:val="0082728D"/>
    <w:rsid w:val="00830A74"/>
    <w:rsid w:val="00835953"/>
    <w:rsid w:val="00842A38"/>
    <w:rsid w:val="00857633"/>
    <w:rsid w:val="0086089E"/>
    <w:rsid w:val="0086458C"/>
    <w:rsid w:val="00866F80"/>
    <w:rsid w:val="00874826"/>
    <w:rsid w:val="00884A09"/>
    <w:rsid w:val="0088766D"/>
    <w:rsid w:val="00892799"/>
    <w:rsid w:val="008A0C2F"/>
    <w:rsid w:val="008B4A4A"/>
    <w:rsid w:val="008C01F5"/>
    <w:rsid w:val="008C1172"/>
    <w:rsid w:val="008D1836"/>
    <w:rsid w:val="008D2A80"/>
    <w:rsid w:val="008D37FA"/>
    <w:rsid w:val="008D3D5A"/>
    <w:rsid w:val="0092467C"/>
    <w:rsid w:val="00931A71"/>
    <w:rsid w:val="009329AE"/>
    <w:rsid w:val="0093411E"/>
    <w:rsid w:val="009348D0"/>
    <w:rsid w:val="00965924"/>
    <w:rsid w:val="00970397"/>
    <w:rsid w:val="00970A6C"/>
    <w:rsid w:val="00977E39"/>
    <w:rsid w:val="009B4F1F"/>
    <w:rsid w:val="009C67F6"/>
    <w:rsid w:val="00A031D4"/>
    <w:rsid w:val="00A209E8"/>
    <w:rsid w:val="00A2217E"/>
    <w:rsid w:val="00A27EC2"/>
    <w:rsid w:val="00A37FE3"/>
    <w:rsid w:val="00A67E1B"/>
    <w:rsid w:val="00A706EC"/>
    <w:rsid w:val="00A7168B"/>
    <w:rsid w:val="00A74961"/>
    <w:rsid w:val="00A761C0"/>
    <w:rsid w:val="00A80137"/>
    <w:rsid w:val="00AA4484"/>
    <w:rsid w:val="00AC2F3C"/>
    <w:rsid w:val="00AD079E"/>
    <w:rsid w:val="00AF382C"/>
    <w:rsid w:val="00B010B4"/>
    <w:rsid w:val="00B21E4F"/>
    <w:rsid w:val="00B32BAA"/>
    <w:rsid w:val="00B36835"/>
    <w:rsid w:val="00B41103"/>
    <w:rsid w:val="00B56E8B"/>
    <w:rsid w:val="00B748D2"/>
    <w:rsid w:val="00B861F1"/>
    <w:rsid w:val="00B937EB"/>
    <w:rsid w:val="00BC2521"/>
    <w:rsid w:val="00BD029A"/>
    <w:rsid w:val="00BD049C"/>
    <w:rsid w:val="00C16099"/>
    <w:rsid w:val="00C31CCC"/>
    <w:rsid w:val="00C40AE9"/>
    <w:rsid w:val="00C4319C"/>
    <w:rsid w:val="00C44DE2"/>
    <w:rsid w:val="00C73ED4"/>
    <w:rsid w:val="00C904D3"/>
    <w:rsid w:val="00C97377"/>
    <w:rsid w:val="00CA37CE"/>
    <w:rsid w:val="00CB1C2A"/>
    <w:rsid w:val="00CD06DF"/>
    <w:rsid w:val="00CD64BD"/>
    <w:rsid w:val="00CE310D"/>
    <w:rsid w:val="00CF43C5"/>
    <w:rsid w:val="00D03FCD"/>
    <w:rsid w:val="00D15481"/>
    <w:rsid w:val="00D367AF"/>
    <w:rsid w:val="00D51691"/>
    <w:rsid w:val="00D832D9"/>
    <w:rsid w:val="00DA32D4"/>
    <w:rsid w:val="00DC176A"/>
    <w:rsid w:val="00DF260C"/>
    <w:rsid w:val="00DF627F"/>
    <w:rsid w:val="00E166C5"/>
    <w:rsid w:val="00E23666"/>
    <w:rsid w:val="00E3035C"/>
    <w:rsid w:val="00E3327C"/>
    <w:rsid w:val="00E537F3"/>
    <w:rsid w:val="00E76513"/>
    <w:rsid w:val="00E9166A"/>
    <w:rsid w:val="00E9445E"/>
    <w:rsid w:val="00EB0BBE"/>
    <w:rsid w:val="00EB256C"/>
    <w:rsid w:val="00ED7122"/>
    <w:rsid w:val="00EE09EB"/>
    <w:rsid w:val="00F04413"/>
    <w:rsid w:val="00F04F4F"/>
    <w:rsid w:val="00F403F3"/>
    <w:rsid w:val="00F40F8A"/>
    <w:rsid w:val="00F74A56"/>
    <w:rsid w:val="00F756DF"/>
    <w:rsid w:val="00F9076F"/>
    <w:rsid w:val="00F92274"/>
    <w:rsid w:val="00FA3D8B"/>
    <w:rsid w:val="00FC6624"/>
    <w:rsid w:val="00FD07D9"/>
    <w:rsid w:val="00FE391F"/>
    <w:rsid w:val="00FF5793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EE112"/>
  <w15:chartTrackingRefBased/>
  <w15:docId w15:val="{AC7A7FD4-A1BA-4914-8341-B38694D1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0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0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0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0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0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0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0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0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0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0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0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0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08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08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08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08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08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08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0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0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0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0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0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089E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8608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08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0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08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089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86089E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86089E"/>
    <w:pPr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86089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sign,Footnote symbol,Rimando nota a piè di pagina-IMONT,Appel note de bas de p"/>
    <w:uiPriority w:val="99"/>
    <w:unhideWhenUsed/>
    <w:rsid w:val="0086089E"/>
    <w:rPr>
      <w:vertAlign w:val="superscript"/>
    </w:rPr>
  </w:style>
  <w:style w:type="table" w:styleId="Grigliatabella">
    <w:name w:val="Table Grid"/>
    <w:basedOn w:val="Tabellanormale"/>
    <w:uiPriority w:val="59"/>
    <w:rsid w:val="0086089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locked/>
    <w:rsid w:val="0086089E"/>
  </w:style>
  <w:style w:type="paragraph" w:styleId="Intestazione">
    <w:name w:val="header"/>
    <w:basedOn w:val="Normale"/>
    <w:link w:val="IntestazioneCarattere"/>
    <w:uiPriority w:val="99"/>
    <w:unhideWhenUsed/>
    <w:rsid w:val="00C31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CCC"/>
  </w:style>
  <w:style w:type="paragraph" w:styleId="Pidipagina">
    <w:name w:val="footer"/>
    <w:basedOn w:val="Normale"/>
    <w:link w:val="PidipaginaCarattere"/>
    <w:uiPriority w:val="99"/>
    <w:unhideWhenUsed/>
    <w:rsid w:val="00C31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CCC"/>
  </w:style>
  <w:style w:type="character" w:styleId="Rimandocommento">
    <w:name w:val="annotation reference"/>
    <w:basedOn w:val="Carpredefinitoparagrafo"/>
    <w:uiPriority w:val="99"/>
    <w:semiHidden/>
    <w:unhideWhenUsed/>
    <w:rsid w:val="00293A0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93A0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93A0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A0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A05"/>
    <w:rPr>
      <w:b/>
      <w:bCs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B74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normaltextrun">
    <w:name w:val="normaltextrun"/>
    <w:basedOn w:val="Carpredefinitoparagrafo"/>
    <w:rsid w:val="00E537F3"/>
  </w:style>
  <w:style w:type="paragraph" w:customStyle="1" w:styleId="Default">
    <w:name w:val="Default"/>
    <w:rsid w:val="00BC252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d1b6e-15cf-44af-9abe-c0dccf09170c">
      <Terms xmlns="http://schemas.microsoft.com/office/infopath/2007/PartnerControls"/>
    </lcf76f155ced4ddcb4097134ff3c332f>
    <Approver xmlns="2c9d1b6e-15cf-44af-9abe-c0dccf09170c" xsi:nil="true"/>
    <_Flow_SignoffStatus xmlns="2c9d1b6e-15cf-44af-9abe-c0dccf09170c" xsi:nil="true"/>
    <TaxCatchAll xmlns="c4b2f600-61c3-44f5-a026-c39cda9794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E60759E67EC84B994D602B3BF0A761" ma:contentTypeVersion="17" ma:contentTypeDescription="Creare un nuovo documento." ma:contentTypeScope="" ma:versionID="e25a2389c47ac0441250de8e1cf3e23f">
  <xsd:schema xmlns:xsd="http://www.w3.org/2001/XMLSchema" xmlns:xs="http://www.w3.org/2001/XMLSchema" xmlns:p="http://schemas.microsoft.com/office/2006/metadata/properties" xmlns:ns2="c4b2f600-61c3-44f5-a026-c39cda979464" xmlns:ns3="2c9d1b6e-15cf-44af-9abe-c0dccf09170c" targetNamespace="http://schemas.microsoft.com/office/2006/metadata/properties" ma:root="true" ma:fieldsID="98b209c865740942ea32d0041e65d527" ns2:_="" ns3:_="">
    <xsd:import namespace="c4b2f600-61c3-44f5-a026-c39cda979464"/>
    <xsd:import namespace="2c9d1b6e-15cf-44af-9abe-c0dccf0917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Approver" minOccurs="0"/>
                <xsd:element ref="ns3:_Flow_SignoffStatu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f600-61c3-44f5-a026-c39cda979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12841b-cd10-47f7-8c13-47e9e43add54}" ma:internalName="TaxCatchAll" ma:showField="CatchAllData" ma:web="c4b2f600-61c3-44f5-a026-c39cda979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d1b6e-15cf-44af-9abe-c0dccf091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2" nillable="true" ma:displayName="Approver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99F4A-896D-4A6F-8411-EF93ED123585}">
  <ds:schemaRefs>
    <ds:schemaRef ds:uri="http://schemas.microsoft.com/office/2006/metadata/properties"/>
    <ds:schemaRef ds:uri="http://schemas.microsoft.com/office/infopath/2007/PartnerControls"/>
    <ds:schemaRef ds:uri="2c9d1b6e-15cf-44af-9abe-c0dccf09170c"/>
    <ds:schemaRef ds:uri="c4b2f600-61c3-44f5-a026-c39cda979464"/>
  </ds:schemaRefs>
</ds:datastoreItem>
</file>

<file path=customXml/itemProps2.xml><?xml version="1.0" encoding="utf-8"?>
<ds:datastoreItem xmlns:ds="http://schemas.openxmlformats.org/officeDocument/2006/customXml" ds:itemID="{8984F65C-966B-46CD-BAED-43D5DD95F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74F74-AC1D-4C3E-8C6B-D0609DBD9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2f600-61c3-44f5-a026-c39cda979464"/>
    <ds:schemaRef ds:uri="2c9d1b6e-15cf-44af-9abe-c0dccf091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EE97E-8364-46BD-869B-EF1F1A53A2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Michelangelo Cellamare</dc:creator>
  <cp:keywords/>
  <dc:description/>
  <cp:lastModifiedBy>VALERIA DE GENNARO</cp:lastModifiedBy>
  <cp:revision>2</cp:revision>
  <dcterms:created xsi:type="dcterms:W3CDTF">2026-02-17T15:15:00Z</dcterms:created>
  <dcterms:modified xsi:type="dcterms:W3CDTF">2026-02-17T15:15:00Z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2025-08-04T10:58:33Z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d633d6d8-87b8-46fd-8721-e98b897d195f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0x0101007DE60759E67EC84B994D602B3BF0A761</vt:lpwstr>
  </property>
  <property fmtid="{D5CDD505-2E9C-101B-9397-08002B2CF9AE}" pid="11" name="MediaServiceImageTags">
    <vt:lpwstr/>
  </property>
</Properties>
</file>