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Piano Cinema 2020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Piano operativo annuale di promozione delle attività cinematografiche ed audiovisive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Contributi a sostegno della produzione, la valorizzazione e la fruizione della cultura cinematografica e audiovisiva – Sezione 1.</w:t>
      </w:r>
      <w:r>
        <w:rPr>
          <w:rFonts w:cs="Times New Roman" w:ascii="Times New Roman" w:hAnsi="Times New Roman"/>
          <w:b/>
          <w:bCs/>
          <w:sz w:val="24"/>
          <w:szCs w:val="24"/>
        </w:rPr>
        <w:t>2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Produzione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□ </w:t>
      </w:r>
      <w:r>
        <w:rPr>
          <w:rFonts w:cs="Times New Roman" w:ascii="Times New Roman" w:hAnsi="Times New Roman"/>
          <w:sz w:val="24"/>
          <w:szCs w:val="24"/>
        </w:rPr>
        <w:t xml:space="preserve">A </w:t>
      </w:r>
      <w:r>
        <w:rPr>
          <w:rFonts w:cs="Times New Roman" w:ascii="Times New Roman" w:hAnsi="Times New Roman"/>
          <w:sz w:val="24"/>
          <w:szCs w:val="24"/>
        </w:rPr>
        <w:t xml:space="preserve"> – oper</w:t>
      </w:r>
      <w:r>
        <w:rPr>
          <w:rFonts w:cs="Times New Roman" w:ascii="Times New Roman" w:hAnsi="Times New Roman"/>
          <w:sz w:val="24"/>
          <w:szCs w:val="24"/>
        </w:rPr>
        <w:t>a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a contenuto narrativo di finzione </w:t>
      </w:r>
      <w:r>
        <w:rPr>
          <w:rFonts w:cs="Times New Roman" w:ascii="Times New Roman" w:hAnsi="Times New Roman"/>
          <w:sz w:val="24"/>
          <w:szCs w:val="24"/>
        </w:rPr>
        <w:t>di durata superiore a 52’</w:t>
      </w:r>
      <w:bookmarkStart w:id="0" w:name="_Hlk35603858"/>
      <w:bookmarkEnd w:id="0"/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□ </w:t>
      </w:r>
      <w:r>
        <w:rPr>
          <w:rFonts w:cs="Times New Roman" w:ascii="Times New Roman" w:hAnsi="Times New Roman"/>
          <w:sz w:val="24"/>
          <w:szCs w:val="24"/>
        </w:rPr>
        <w:t xml:space="preserve">B – </w:t>
      </w:r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  <w:t>oper</w:t>
      </w:r>
      <w:r>
        <w:rPr>
          <w:rFonts w:cs="Times New Roman" w:ascii="Times New Roman" w:hAnsi="Times New Roman"/>
          <w:sz w:val="24"/>
          <w:szCs w:val="24"/>
        </w:rPr>
        <w:t>a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a contenuto documentaristico </w:t>
      </w:r>
      <w:r>
        <w:rPr>
          <w:rFonts w:cs="Times New Roman" w:ascii="Times New Roman" w:hAnsi="Times New Roman"/>
          <w:sz w:val="24"/>
          <w:szCs w:val="24"/>
        </w:rPr>
        <w:t>di durata superiore a 5</w:t>
      </w:r>
      <w:r>
        <w:rPr>
          <w:rFonts w:cs="Times New Roman" w:ascii="Times New Roman" w:hAnsi="Times New Roman"/>
          <w:sz w:val="24"/>
          <w:szCs w:val="24"/>
        </w:rPr>
        <w:t>0</w:t>
      </w:r>
      <w:r>
        <w:rPr>
          <w:rFonts w:cs="Times New Roman" w:ascii="Times New Roman" w:hAnsi="Times New Roman"/>
          <w:sz w:val="24"/>
          <w:szCs w:val="24"/>
        </w:rPr>
        <w:t>’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□ </w:t>
      </w:r>
      <w:r>
        <w:rPr>
          <w:rFonts w:cs="Times New Roman" w:ascii="Times New Roman" w:hAnsi="Times New Roman"/>
          <w:sz w:val="24"/>
          <w:szCs w:val="24"/>
        </w:rPr>
        <w:t>C - opera a contenuto narrativo di finzione di durata uguale o inferiore a 52’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Soggetto beneficiario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Titolo dell’opera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RELAZIONE ATTIVITA’ SVOLTE PER LA REALIZZAZIONE DELL’OPERA</w:t>
        <w:br/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i/>
          <w:iCs/>
          <w:sz w:val="24"/>
          <w:szCs w:val="24"/>
        </w:rPr>
        <w:t>descrivere tempi e luoghi di realizzazione, composizione cast artistico e tecnico, altre caratteristiche dell’opera in ordine al costo di produzione e alla spesa sostenuta in Campania, evidenziando e motivando eventuali variazioni rispetto a quanto indicato nella domanda)</w:t>
      </w:r>
    </w:p>
    <w:p>
      <w:pPr>
        <w:pStyle w:val="Normal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Arial-BoldMT" w:cs="Times New Roman"/>
          <w:b/>
          <w:b/>
          <w:b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/>
          <w:bCs/>
          <w:color w:val="000000"/>
          <w:sz w:val="24"/>
          <w:szCs w:val="24"/>
        </w:rPr>
        <w:t xml:space="preserve">Durata delle attività di realizzazione </w:t>
      </w: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  <w:t>(allegare Piano di Lavorazione)</w:t>
      </w:r>
    </w:p>
    <w:p>
      <w:pPr>
        <w:pStyle w:val="Normal"/>
        <w:rPr>
          <w:rFonts w:ascii="Times New Roman" w:hAnsi="Times New Roman" w:eastAsia="Arial-BoldMT" w:cs="Times New Roman"/>
          <w:b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Cs/>
          <w:color w:val="000000"/>
          <w:sz w:val="24"/>
          <w:szCs w:val="24"/>
        </w:rPr>
        <w:t xml:space="preserve">Inizio delle riprese / animazione (per le opere di animazione) / lavorazione (per i documentari): </w:t>
      </w:r>
    </w:p>
    <w:p>
      <w:pPr>
        <w:pStyle w:val="Normal"/>
        <w:rPr>
          <w:rFonts w:ascii="Times New Roman" w:hAnsi="Times New Roman" w:eastAsia="Arial-BoldMT" w:cs="Times New Roman"/>
          <w:b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Cs/>
          <w:color w:val="000000"/>
          <w:sz w:val="24"/>
          <w:szCs w:val="24"/>
        </w:rPr>
        <w:t xml:space="preserve">__/__/. __/ __/ . __/ __/ (GG/MM/AA) </w:t>
      </w:r>
      <w:bookmarkStart w:id="2" w:name="_Hlk35850592"/>
      <w:bookmarkEnd w:id="2"/>
    </w:p>
    <w:p>
      <w:pPr>
        <w:pStyle w:val="Normal"/>
        <w:rPr>
          <w:rFonts w:ascii="Times New Roman" w:hAnsi="Times New Roman" w:eastAsia="Arial-BoldMT" w:cs="Times New Roman"/>
          <w:b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Cs/>
          <w:color w:val="000000"/>
          <w:sz w:val="24"/>
          <w:szCs w:val="24"/>
        </w:rPr>
        <w:t>Fine delle riprese / animazione (per le opere di animazione) / lavorazione (per i documentari):</w:t>
      </w:r>
    </w:p>
    <w:p>
      <w:pPr>
        <w:pStyle w:val="Normal"/>
        <w:rPr>
          <w:rFonts w:ascii="Times New Roman" w:hAnsi="Times New Roman" w:eastAsia="Arial-BoldMT" w:cs="Times New Roman"/>
          <w:b/>
          <w:b/>
          <w:b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eastAsia="Arial-BoldMT" w:cs="Times New Roman" w:ascii="Times New Roman" w:hAnsi="Times New Roman"/>
          <w:bCs/>
          <w:color w:val="000000"/>
          <w:sz w:val="24"/>
          <w:szCs w:val="24"/>
        </w:rPr>
        <w:t>__/__/. __/ __/ . __/ __/ (GG/MM/AA)</w:t>
      </w:r>
    </w:p>
    <w:p>
      <w:pPr>
        <w:pStyle w:val="Normal"/>
        <w:rPr>
          <w:rFonts w:ascii="Times New Roman" w:hAnsi="Times New Roman" w:eastAsia="Arial-BoldMT" w:cs="Times New Roman"/>
          <w:b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  <w:t>GG di riprese / animazione (per le opere di animazione) / lavorazione</w:t>
      </w:r>
      <w:r>
        <w:rPr>
          <w:rFonts w:eastAsia="Arial-BoldMT"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Arial-BoldMT" w:cs="Times New Roman" w:ascii="Times New Roman" w:hAnsi="Times New Roman"/>
          <w:bCs/>
          <w:color w:val="000000"/>
          <w:sz w:val="24"/>
          <w:szCs w:val="24"/>
        </w:rPr>
        <w:t>(per i documentari) realizzati in Campania:</w:t>
      </w:r>
    </w:p>
    <w:p>
      <w:pPr>
        <w:pStyle w:val="Normal"/>
        <w:rPr>
          <w:rFonts w:ascii="Times New Roman" w:hAnsi="Times New Roman" w:eastAsia="Arial-BoldMT" w:cs="Times New Roman"/>
          <w:b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Cs/>
          <w:color w:val="000000"/>
          <w:sz w:val="24"/>
          <w:szCs w:val="24"/>
        </w:rPr>
        <w:t xml:space="preserve">Nr: _______ dal:__/__/. __/ __/ . __/ __/ (GG/MM/AA)  al __/__/. __/ __/ . __/ __/ (GG/MM/AA) </w:t>
      </w:r>
    </w:p>
    <w:p>
      <w:pPr>
        <w:pStyle w:val="Normal"/>
        <w:rPr>
          <w:rFonts w:ascii="Times New Roman" w:hAnsi="Times New Roman" w:eastAsia="Arial-BoldMT" w:cs="Times New Roman"/>
          <w:b/>
          <w:b/>
          <w:b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Arial-BoldMT" w:cs="Times New Roman"/>
          <w:i/>
          <w:i/>
          <w:i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/>
          <w:bCs/>
          <w:color w:val="000000"/>
          <w:sz w:val="24"/>
          <w:szCs w:val="24"/>
        </w:rPr>
        <w:t xml:space="preserve">Luoghi di realizzazione </w:t>
      </w: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  <w:t>(elencare i luoghi di realizzazione con specifica evidenza per i luoghi situati in Campania):</w:t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i/>
          <w:i/>
          <w:i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i/>
          <w:i/>
          <w:i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i/>
          <w:i/>
          <w:i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i/>
          <w:i/>
          <w:i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i/>
          <w:i/>
          <w:iCs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/>
          <w:bCs/>
          <w:color w:val="000000"/>
          <w:sz w:val="24"/>
          <w:szCs w:val="24"/>
        </w:rPr>
        <w:t>Composizione cast artistico</w:t>
      </w:r>
      <w:r>
        <w:rPr>
          <w:rFonts w:eastAsia="Arial-BoldMT" w:cs="Times New Roman" w:ascii="Times New Roman" w:hAnsi="Times New Roman"/>
          <w:color w:val="000000"/>
          <w:sz w:val="24"/>
          <w:szCs w:val="24"/>
        </w:rPr>
        <w:t xml:space="preserve"> (</w:t>
      </w:r>
      <w:bookmarkStart w:id="3" w:name="_Hlk35858616"/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  <w:t>Indicare nr. componenti residenti in Campania sul totale</w:t>
      </w:r>
      <w:bookmarkEnd w:id="3"/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  <w:t>.  Allegare elenco cast artistico completo</w:t>
      </w:r>
      <w:r>
        <w:rPr>
          <w:rFonts w:eastAsia="Arial-BoldMT" w:cs="Times New Roman" w:ascii="Times New Roman" w:hAnsi="Times New Roman"/>
          <w:color w:val="000000"/>
          <w:sz w:val="24"/>
          <w:szCs w:val="24"/>
        </w:rPr>
        <w:t>):</w:t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/>
          <w:bCs/>
          <w:color w:val="000000"/>
          <w:sz w:val="24"/>
          <w:szCs w:val="24"/>
        </w:rPr>
        <w:t>Composizione cast tecnico</w:t>
      </w:r>
      <w:r>
        <w:rPr>
          <w:rFonts w:eastAsia="Arial-BoldMT" w:cs="Times New Roman" w:ascii="Times New Roman" w:hAnsi="Times New Roman"/>
          <w:color w:val="000000"/>
          <w:sz w:val="24"/>
          <w:szCs w:val="24"/>
        </w:rPr>
        <w:t xml:space="preserve"> (</w:t>
      </w: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  <w:t>Indicare nr. componenti residenti in Campania sul totale. Allegare elenco troupe completo</w:t>
      </w:r>
      <w:r>
        <w:rPr>
          <w:rFonts w:eastAsia="Arial-BoldMT" w:cs="Times New Roman" w:ascii="Times New Roman" w:hAnsi="Times New Roman"/>
          <w:color w:val="000000"/>
          <w:sz w:val="24"/>
          <w:szCs w:val="24"/>
        </w:rPr>
        <w:t xml:space="preserve">) </w:t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Arial-BoldMT" w:cs="Times New Roman"/>
          <w:color w:val="000000"/>
          <w:sz w:val="24"/>
          <w:szCs w:val="24"/>
        </w:rPr>
      </w:pPr>
      <w:r>
        <w:rPr>
          <w:rFonts w:eastAsia="Arial-BoldMT" w:cs="Times New Roman" w:ascii="Times New Roman" w:hAnsi="Times New Roman"/>
          <w:b/>
          <w:bCs/>
          <w:color w:val="000000"/>
          <w:sz w:val="24"/>
          <w:szCs w:val="24"/>
        </w:rPr>
        <w:t>Costo di produzione e spesa in Campania</w:t>
      </w:r>
      <w:r>
        <w:rPr>
          <w:rFonts w:eastAsia="Arial-BoldMT" w:cs="Times New Roman" w:ascii="Times New Roman" w:hAnsi="Times New Roman"/>
          <w:color w:val="000000"/>
          <w:sz w:val="24"/>
          <w:szCs w:val="24"/>
        </w:rPr>
        <w:t xml:space="preserve"> (</w:t>
      </w:r>
      <w:r>
        <w:rPr>
          <w:rFonts w:eastAsia="Arial-BoldMT" w:cs="Times New Roman" w:ascii="Times New Roman" w:hAnsi="Times New Roman"/>
          <w:i/>
          <w:iCs/>
          <w:color w:val="000000"/>
          <w:sz w:val="24"/>
          <w:szCs w:val="24"/>
        </w:rPr>
        <w:t>Indicare costo di produzione e percentuale della spesa sostenuta in Campania sul totale</w:t>
      </w:r>
      <w:r>
        <w:rPr>
          <w:rFonts w:eastAsia="Arial-BoldMT" w:cs="Times New Roman" w:ascii="Times New Roman" w:hAnsi="Times New Roman"/>
          <w:color w:val="000000"/>
          <w:sz w:val="24"/>
          <w:szCs w:val="24"/>
        </w:rPr>
        <w:t xml:space="preserve">) </w:t>
      </w:r>
    </w:p>
    <w:p>
      <w:pPr>
        <w:pStyle w:val="Normal"/>
        <w:tabs>
          <w:tab w:val="clear" w:pos="708"/>
          <w:tab w:val="left" w:pos="7230" w:leader="none"/>
        </w:tabs>
        <w:spacing w:before="0" w:after="160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i w:val="false"/>
        <w:b/>
        <w:iCs w:val="false"/>
        <w:bCs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4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ac6966"/>
    <w:rPr>
      <w:rFonts w:ascii="Segoe UI" w:hAnsi="Segoe UI" w:cs="Segoe UI"/>
      <w:sz w:val="18"/>
      <w:szCs w:val="18"/>
    </w:rPr>
  </w:style>
  <w:style w:type="character" w:styleId="IntestazioneCarattere" w:customStyle="1">
    <w:name w:val="Intestazione Carattere"/>
    <w:basedOn w:val="DefaultParagraphFont"/>
    <w:link w:val="Intestazione"/>
    <w:qFormat/>
    <w:rsid w:val="00996cb1"/>
    <w:rPr>
      <w:rFonts w:ascii="Times New Roman" w:hAnsi="Times New Roman" w:eastAsia="Lucida Sans Unicode" w:cs="Mangal"/>
      <w:kern w:val="2"/>
      <w:sz w:val="24"/>
      <w:szCs w:val="24"/>
      <w:lang w:eastAsia="zh-CN" w:bidi="hi-IN"/>
    </w:rPr>
  </w:style>
  <w:style w:type="character" w:styleId="ListLabel1">
    <w:name w:val="ListLabel 1"/>
    <w:qFormat/>
    <w:rPr>
      <w:i w:val="false"/>
      <w:iCs w:val="false"/>
      <w:sz w:val="28"/>
      <w:szCs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ascii="Times New Roman" w:hAnsi="Times New Roman"/>
      <w:b/>
      <w:bCs/>
      <w:i w:val="false"/>
      <w:iCs w:val="false"/>
      <w:sz w:val="24"/>
    </w:rPr>
  </w:style>
  <w:style w:type="character" w:styleId="ListLabel15">
    <w:name w:val="ListLabel 15"/>
    <w:qFormat/>
    <w:rPr>
      <w:rFonts w:ascii="Times New Roman" w:hAnsi="Times New Roman"/>
      <w:b/>
      <w:bCs/>
      <w:i w:val="false"/>
      <w:iCs w:val="false"/>
      <w:sz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7354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c696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Intestazione">
    <w:name w:val="Header"/>
    <w:basedOn w:val="Normal"/>
    <w:link w:val="IntestazioneCarattere"/>
    <w:rsid w:val="00996cb1"/>
    <w:pPr>
      <w:widowControl w:val="false"/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>
      <w:rFonts w:ascii="Times New Roman" w:hAnsi="Times New Roman" w:eastAsia="Lucida Sans Unicode" w:cs="Mangal"/>
      <w:kern w:val="2"/>
      <w:sz w:val="24"/>
      <w:szCs w:val="24"/>
      <w:lang w:eastAsia="zh-CN" w:bidi="hi-IN"/>
    </w:rPr>
  </w:style>
  <w:style w:type="paragraph" w:styleId="Standard">
    <w:name w:val="Standard"/>
    <w:qFormat/>
    <w:pPr>
      <w:widowControl/>
      <w:suppressAutoHyphens w:val="true"/>
      <w:kinsoku w:val="true"/>
      <w:overflowPunct w:val="true"/>
      <w:autoSpaceDE w:val="true"/>
      <w:bidi w:val="0"/>
      <w:textAlignment w:val="baseline"/>
    </w:pPr>
    <w:rPr>
      <w:rFonts w:ascii="Arial" w:hAnsi="Arial" w:eastAsia="Arial" w:cs="Arial"/>
      <w:color w:val="auto"/>
      <w:kern w:val="2"/>
      <w:sz w:val="24"/>
      <w:szCs w:val="24"/>
      <w:lang w:val="it-IT" w:eastAsia="zh-CN" w:bidi="ar-SA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LibreOffice/6.1.3.2$Windows_X86_64 LibreOffice_project/86daf60bf00efa86ad547e59e09d6bb77c699acb</Application>
  <Pages>2</Pages>
  <Words>280</Words>
  <Characters>1613</Characters>
  <CharactersWithSpaces>1882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2020-03-23T11:29:00Z</dcterms:created>
  <dc:creator>Simona Monticelli</dc:creator>
  <dc:description/>
  <dc:language>it-IT</dc:language>
  <cp:lastModifiedBy/>
  <dcterms:modified xsi:type="dcterms:W3CDTF">2021-06-04T15:09:28Z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