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C23DA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21BABA05">
        <w:tc>
          <w:tcPr>
            <w:tcW w:w="9628" w:type="dxa"/>
          </w:tcPr>
          <w:p w14:paraId="60088576" w14:textId="77777777" w:rsidR="00851FE2" w:rsidRDefault="00851FE2" w:rsidP="00851FE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52"/>
                <w:szCs w:val="52"/>
              </w:rPr>
            </w:pPr>
            <w:r w:rsidRPr="007339AC">
              <w:rPr>
                <w:rFonts w:cs="Calibri"/>
                <w:b/>
                <w:sz w:val="52"/>
                <w:szCs w:val="52"/>
              </w:rPr>
              <w:t>JEWELS OF CAMPANIA</w:t>
            </w:r>
          </w:p>
          <w:p w14:paraId="39411467" w14:textId="11E88575" w:rsidR="00CB596A" w:rsidRPr="00ED5801" w:rsidRDefault="00851FE2" w:rsidP="21BABA05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Novembre 2025</w:t>
            </w:r>
          </w:p>
          <w:p w14:paraId="30CA4766" w14:textId="725C51C5" w:rsidR="00CB596A" w:rsidRPr="00ED5801" w:rsidRDefault="000B14A5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MANIFESTAZIONE DI INTERESSE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4A5EA9F5" w14:textId="77777777" w:rsidR="0092229C" w:rsidRDefault="0092229C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751BE64A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185F5E1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tel.____________________e-mail</w:t>
      </w:r>
      <w:r w:rsidR="00D612DA" w:rsidRPr="10C85EE6">
        <w:rPr>
          <w:rFonts w:eastAsia="Times New Roman" w:cs="Calibri"/>
          <w:color w:val="000000" w:themeColor="text1"/>
          <w:lang w:eastAsia="it-IT"/>
        </w:rPr>
        <w:t xml:space="preserve"> </w:t>
      </w:r>
      <w:r w:rsidR="57EB152F" w:rsidRPr="10C85EE6">
        <w:rPr>
          <w:rFonts w:eastAsia="Times New Roman" w:cs="Calibri"/>
          <w:color w:val="000000" w:themeColor="text1"/>
          <w:lang w:eastAsia="it-IT"/>
        </w:rPr>
        <w:t>a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ziendale</w:t>
      </w:r>
      <w:r w:rsidRPr="10C85EE6">
        <w:rPr>
          <w:rFonts w:eastAsia="Times New Roman" w:cs="Calibri"/>
          <w:color w:val="000000" w:themeColor="text1"/>
          <w:lang w:eastAsia="it-IT"/>
        </w:rPr>
        <w:t>____________________________________________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  <w:r w:rsidR="4CD6458D" w:rsidRPr="10C85EE6">
        <w:rPr>
          <w:rFonts w:eastAsia="Times New Roman" w:cs="Calibri"/>
          <w:color w:val="000000" w:themeColor="text1"/>
          <w:lang w:eastAsia="it-IT"/>
        </w:rPr>
        <w:t>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41E7BB16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a______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39DB4D5F" w14:textId="415F35BF" w:rsidR="001C2B37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 _______________________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e-mail________________________________________________________</w:t>
      </w:r>
    </w:p>
    <w:p w14:paraId="516DE161" w14:textId="211E2200" w:rsidR="41E7BB16" w:rsidRDefault="41E7BB16" w:rsidP="41E7BB16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4AFF26" w14:textId="77777777" w:rsidR="00397786" w:rsidRPr="0058403F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58403F">
        <w:rPr>
          <w:b/>
          <w:bCs/>
          <w:sz w:val="22"/>
          <w:szCs w:val="22"/>
        </w:rPr>
        <w:t>CHIEDE</w:t>
      </w:r>
    </w:p>
    <w:p w14:paraId="62C6B57B" w14:textId="7298339C" w:rsidR="006A76AF" w:rsidRPr="00851FE2" w:rsidRDefault="0000607C" w:rsidP="00851F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 xml:space="preserve">di partecipare </w:t>
      </w:r>
      <w:r w:rsidR="00851FE2">
        <w:rPr>
          <w:rFonts w:eastAsia="Times New Roman" w:cs="Calibri"/>
          <w:color w:val="000000" w:themeColor="text1"/>
          <w:lang w:eastAsia="it-IT"/>
        </w:rPr>
        <w:t xml:space="preserve">all’iniziativa </w:t>
      </w:r>
      <w:r w:rsidR="00851FE2" w:rsidRPr="00851FE2">
        <w:rPr>
          <w:rFonts w:eastAsia="Times New Roman" w:cs="Calibri"/>
          <w:color w:val="000000" w:themeColor="text1"/>
          <w:lang w:eastAsia="it-IT"/>
        </w:rPr>
        <w:t>JEWELS OF CAMPANIA</w:t>
      </w:r>
      <w:r w:rsidR="00851FE2">
        <w:rPr>
          <w:rFonts w:eastAsia="Times New Roman" w:cs="Calibri"/>
          <w:color w:val="000000" w:themeColor="text1"/>
          <w:lang w:eastAsia="it-IT"/>
        </w:rPr>
        <w:t>, costituita da una misisone di incoming del settore orafo gioielliero che si terrà nelle date stimate del 4 e 5 novembre 2025</w:t>
      </w:r>
      <w:r w:rsidR="00851FE2">
        <w:rPr>
          <w:rStyle w:val="Rimandonotaapidipagina"/>
          <w:rFonts w:eastAsia="Times New Roman" w:cs="Calibri"/>
          <w:color w:val="000000" w:themeColor="text1"/>
          <w:lang w:eastAsia="it-IT"/>
        </w:rPr>
        <w:footnoteReference w:id="2"/>
      </w:r>
      <w:r w:rsidR="00851FE2">
        <w:rPr>
          <w:rFonts w:eastAsia="Times New Roman" w:cs="Calibri"/>
          <w:color w:val="000000" w:themeColor="text1"/>
          <w:lang w:eastAsia="it-IT"/>
        </w:rPr>
        <w:t>.</w:t>
      </w:r>
    </w:p>
    <w:p w14:paraId="6A05A809" w14:textId="25B86E7D" w:rsidR="00EC23DA" w:rsidRPr="00ED5801" w:rsidRDefault="00EC23DA" w:rsidP="006A76AF">
      <w:pPr>
        <w:pStyle w:val="paragraph"/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b/>
          <w:bCs/>
        </w:rPr>
      </w:pPr>
    </w:p>
    <w:p w14:paraId="3E4896AD" w14:textId="77777777" w:rsidR="00851FE2" w:rsidRDefault="00851FE2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14:paraId="2137874B" w14:textId="77777777" w:rsidR="00851FE2" w:rsidRDefault="00851FE2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14:paraId="4EF51767" w14:textId="77777777" w:rsidR="00851FE2" w:rsidRDefault="00851FE2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14:paraId="44016298" w14:textId="77777777" w:rsidR="00851FE2" w:rsidRDefault="00851FE2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14:paraId="3E3488C8" w14:textId="77777777" w:rsidR="00851FE2" w:rsidRDefault="00851FE2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14:paraId="6DB75DD7" w14:textId="77777777" w:rsidR="00851FE2" w:rsidRDefault="00851FE2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14:paraId="30C2B165" w14:textId="00704297" w:rsidR="00F27A02" w:rsidRPr="00ED5801" w:rsidRDefault="007E2364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t xml:space="preserve">A tal fine, </w:t>
      </w:r>
      <w:r w:rsidR="00F27A02" w:rsidRPr="00ED5801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6AB73A48" w:rsidR="005F1AA7" w:rsidRPr="00ED5801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14:paraId="719FD378" w14:textId="42B4379F" w:rsidR="00D93282" w:rsidRPr="002360D1" w:rsidRDefault="005F1AA7" w:rsidP="21BAB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asciiTheme="minorHAnsi" w:eastAsiaTheme="minorEastAsia" w:hAnsiTheme="minorHAnsi" w:cstheme="minorBidi"/>
          <w:sz w:val="24"/>
          <w:szCs w:val="24"/>
        </w:rPr>
      </w:pPr>
      <w:r w:rsidRPr="21BABA05">
        <w:rPr>
          <w:rFonts w:asciiTheme="minorHAnsi" w:eastAsiaTheme="minorEastAsia" w:hAnsiTheme="minorHAnsi" w:cstheme="minorBidi"/>
          <w:lang w:eastAsia="it-IT"/>
        </w:rPr>
        <w:t xml:space="preserve"> </w:t>
      </w:r>
      <w:r w:rsidR="134CBC52" w:rsidRPr="21BABA05">
        <w:rPr>
          <w:rFonts w:asciiTheme="minorHAnsi" w:eastAsiaTheme="minorEastAsia" w:hAnsiTheme="minorHAnsi" w:cstheme="minorBidi"/>
          <w:lang w:eastAsia="it-IT"/>
        </w:rPr>
        <w:t xml:space="preserve">Il </w:t>
      </w:r>
      <w:r w:rsidR="00D93282" w:rsidRPr="21BABA05">
        <w:rPr>
          <w:rFonts w:asciiTheme="minorHAnsi" w:eastAsiaTheme="minorEastAsia" w:hAnsiTheme="minorHAnsi" w:cstheme="minorBidi"/>
          <w:lang w:eastAsia="it-IT"/>
        </w:rPr>
        <w:t xml:space="preserve">possesso dei requisiti di </w:t>
      </w:r>
      <w:r w:rsidR="001059FE" w:rsidRPr="21BABA05">
        <w:rPr>
          <w:rFonts w:asciiTheme="minorHAnsi" w:eastAsiaTheme="minorEastAsia" w:hAnsiTheme="minorHAnsi" w:cstheme="minorBidi"/>
          <w:lang w:eastAsia="it-IT"/>
        </w:rPr>
        <w:t xml:space="preserve">ammissibilità di </w:t>
      </w:r>
      <w:r w:rsidR="00D93282" w:rsidRPr="21BABA05">
        <w:rPr>
          <w:rFonts w:asciiTheme="minorHAnsi" w:eastAsiaTheme="minorEastAsia" w:hAnsiTheme="minorHAnsi" w:cstheme="minorBidi"/>
          <w:lang w:eastAsia="it-IT"/>
        </w:rPr>
        <w:t xml:space="preserve">cui all’articolo </w:t>
      </w:r>
      <w:r w:rsidR="002360D1">
        <w:rPr>
          <w:rFonts w:asciiTheme="minorHAnsi" w:eastAsiaTheme="minorEastAsia" w:hAnsiTheme="minorHAnsi" w:cstheme="minorBidi"/>
          <w:lang w:eastAsia="it-IT"/>
        </w:rPr>
        <w:t>4</w:t>
      </w:r>
      <w:r w:rsidR="001059FE" w:rsidRPr="21BABA05">
        <w:rPr>
          <w:rFonts w:asciiTheme="minorHAnsi" w:eastAsiaTheme="minorEastAsia" w:hAnsiTheme="minorHAnsi" w:cstheme="minorBidi"/>
          <w:lang w:eastAsia="it-IT"/>
        </w:rPr>
        <w:t xml:space="preserve"> dell’Avviso;</w:t>
      </w:r>
    </w:p>
    <w:p w14:paraId="70023110" w14:textId="77777777" w:rsidR="002360D1" w:rsidRPr="00ED5801" w:rsidRDefault="002360D1" w:rsidP="002360D1">
      <w:pPr>
        <w:pStyle w:val="Paragrafoelenco"/>
        <w:autoSpaceDE w:val="0"/>
        <w:autoSpaceDN w:val="0"/>
        <w:adjustRightInd w:val="0"/>
        <w:spacing w:before="120"/>
        <w:ind w:left="284"/>
        <w:outlineLvl w:val="0"/>
        <w:rPr>
          <w:rFonts w:asciiTheme="minorHAnsi" w:eastAsiaTheme="minorEastAsia" w:hAnsiTheme="minorHAnsi" w:cstheme="minorBidi"/>
          <w:sz w:val="24"/>
          <w:szCs w:val="24"/>
        </w:rPr>
      </w:pPr>
    </w:p>
    <w:p w14:paraId="7AD10287" w14:textId="491AAA7A" w:rsidR="00444550" w:rsidRDefault="005F1AA7" w:rsidP="21BAB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s</w:t>
      </w:r>
      <w:r w:rsidR="007F5A91" w:rsidRPr="21BABA05">
        <w:rPr>
          <w:rFonts w:asciiTheme="minorHAnsi" w:eastAsiaTheme="minorEastAsia" w:hAnsiTheme="minorHAnsi" w:cstheme="minorBidi"/>
        </w:rPr>
        <w:t>ito aziendale plurilingue</w:t>
      </w:r>
      <w:r w:rsidR="00444550" w:rsidRPr="21BABA05">
        <w:rPr>
          <w:rFonts w:asciiTheme="minorHAnsi" w:eastAsiaTheme="minorEastAsia" w:hAnsiTheme="minorHAnsi" w:cstheme="minorBidi"/>
        </w:rPr>
        <w:t xml:space="preserve"> (indicare link: __________________________________________</w:t>
      </w:r>
      <w:r w:rsidRPr="21BABA05">
        <w:rPr>
          <w:rFonts w:asciiTheme="minorHAnsi" w:eastAsiaTheme="minorEastAsia" w:hAnsiTheme="minorHAnsi" w:cstheme="minorBidi"/>
        </w:rPr>
        <w:t>_</w:t>
      </w:r>
      <w:r w:rsidR="00444550" w:rsidRPr="21BABA05">
        <w:rPr>
          <w:rFonts w:asciiTheme="minorHAnsi" w:eastAsiaTheme="minorEastAsia" w:hAnsiTheme="minorHAnsi" w:cstheme="minorBidi"/>
        </w:rPr>
        <w:t>_</w:t>
      </w:r>
      <w:r w:rsidR="00033212" w:rsidRPr="21BABA05">
        <w:rPr>
          <w:rFonts w:asciiTheme="minorHAnsi" w:eastAsiaTheme="minorEastAsia" w:hAnsiTheme="minorHAnsi" w:cstheme="minorBidi"/>
        </w:rPr>
        <w:t>___</w:t>
      </w:r>
      <w:r w:rsidR="00444550" w:rsidRPr="21BABA05">
        <w:rPr>
          <w:rFonts w:asciiTheme="minorHAnsi" w:eastAsiaTheme="minorEastAsia" w:hAnsiTheme="minorHAnsi" w:cstheme="minorBidi"/>
        </w:rPr>
        <w:t>____);</w:t>
      </w:r>
    </w:p>
    <w:p w14:paraId="4FD74A56" w14:textId="77777777" w:rsidR="00E045D6" w:rsidRDefault="00E045D6" w:rsidP="21BABA0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Inglese</w:t>
      </w:r>
    </w:p>
    <w:p w14:paraId="51DE802F" w14:textId="77777777" w:rsidR="00E045D6" w:rsidRDefault="002872FB" w:rsidP="21BABA0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Altr</w:t>
      </w:r>
      <w:r w:rsidR="00B81DF1" w:rsidRPr="21BABA05">
        <w:rPr>
          <w:rFonts w:asciiTheme="minorHAnsi" w:eastAsiaTheme="minorEastAsia" w:hAnsiTheme="minorHAnsi" w:cstheme="minorBidi"/>
        </w:rPr>
        <w:t>e</w:t>
      </w:r>
      <w:r w:rsidRPr="21BABA05">
        <w:rPr>
          <w:rFonts w:asciiTheme="minorHAnsi" w:eastAsiaTheme="minorEastAsia" w:hAnsiTheme="minorHAnsi" w:cstheme="minorBidi"/>
        </w:rPr>
        <w:t xml:space="preserve"> lingu</w:t>
      </w:r>
      <w:r w:rsidR="00B81DF1" w:rsidRPr="21BABA05">
        <w:rPr>
          <w:rFonts w:asciiTheme="minorHAnsi" w:eastAsiaTheme="minorEastAsia" w:hAnsiTheme="minorHAnsi" w:cstheme="minorBidi"/>
        </w:rPr>
        <w:t>e</w:t>
      </w:r>
      <w:r w:rsidR="004E30C6" w:rsidRPr="21BABA05">
        <w:rPr>
          <w:rFonts w:asciiTheme="minorHAnsi" w:eastAsiaTheme="minorEastAsia" w:hAnsiTheme="minorHAnsi" w:cstheme="minorBidi"/>
        </w:rPr>
        <w:t xml:space="preserve"> (specificare) </w:t>
      </w:r>
      <w:r w:rsidR="00B81DF1" w:rsidRPr="21BABA05">
        <w:rPr>
          <w:rFonts w:asciiTheme="minorHAnsi" w:eastAsiaTheme="minorEastAsia" w:hAnsiTheme="minorHAnsi" w:cstheme="minorBidi"/>
        </w:rPr>
        <w:t>_____________________</w:t>
      </w:r>
      <w:r w:rsidRPr="21BABA05">
        <w:rPr>
          <w:rFonts w:asciiTheme="minorHAnsi" w:eastAsiaTheme="minorEastAsia" w:hAnsiTheme="minorHAnsi" w:cstheme="minorBidi"/>
        </w:rPr>
        <w:t>________________</w:t>
      </w:r>
    </w:p>
    <w:p w14:paraId="68D8211C" w14:textId="77777777" w:rsidR="000B14A5" w:rsidRPr="000B14A5" w:rsidRDefault="000B14A5" w:rsidP="000B14A5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4427B1D9" w14:textId="3F908937" w:rsidR="000B14A5" w:rsidRDefault="002360D1" w:rsidP="002360D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2360D1">
        <w:rPr>
          <w:rFonts w:asciiTheme="minorHAnsi" w:eastAsiaTheme="minorEastAsia" w:hAnsiTheme="minorHAnsi" w:cstheme="minorBidi"/>
        </w:rPr>
        <w:t>Adesione, direttamente o indirettamente ad un soggetto aggregatore del settore orafo-gioielliero</w:t>
      </w:r>
      <w:r w:rsidR="006A76AF">
        <w:rPr>
          <w:rStyle w:val="Rimandonotaapidipagina"/>
          <w:rFonts w:asciiTheme="minorHAnsi" w:eastAsiaTheme="minorEastAsia" w:hAnsiTheme="minorHAnsi" w:cstheme="minorBidi"/>
        </w:rPr>
        <w:footnoteReference w:id="3"/>
      </w:r>
      <w:r w:rsidR="000B14A5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ab/>
      </w:r>
      <w:r w:rsidR="006A76AF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>:</w:t>
      </w:r>
    </w:p>
    <w:p w14:paraId="1160C47E" w14:textId="7864683B" w:rsidR="00D34815" w:rsidRDefault="00D34815" w:rsidP="00D348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NO</w:t>
      </w:r>
    </w:p>
    <w:p w14:paraId="055F1722" w14:textId="2396A6F4" w:rsidR="00D34815" w:rsidRDefault="00D34815" w:rsidP="00D348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SI</w:t>
      </w:r>
    </w:p>
    <w:p w14:paraId="12CFCB2E" w14:textId="40157E5B" w:rsidR="002360D1" w:rsidRPr="00D34815" w:rsidRDefault="00D34815" w:rsidP="00D34815">
      <w:pPr>
        <w:autoSpaceDE w:val="0"/>
        <w:autoSpaceDN w:val="0"/>
        <w:adjustRightInd w:val="0"/>
        <w:spacing w:before="40" w:after="40" w:line="240" w:lineRule="auto"/>
        <w:ind w:left="143" w:firstLine="708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Se si specificare quale _____________________</w:t>
      </w:r>
      <w:r w:rsidRPr="00D34815">
        <w:rPr>
          <w:rFonts w:asciiTheme="minorHAnsi" w:eastAsiaTheme="minorEastAsia" w:hAnsiTheme="minorHAnsi" w:cstheme="minorBidi"/>
        </w:rPr>
        <w:t>_____________________________________</w:t>
      </w:r>
    </w:p>
    <w:p w14:paraId="31A8E4E0" w14:textId="0540513B" w:rsidR="002360D1" w:rsidRDefault="00D34815" w:rsidP="002360D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Precedenti</w:t>
      </w:r>
      <w:r w:rsidR="002360D1" w:rsidRPr="002360D1">
        <w:rPr>
          <w:rFonts w:asciiTheme="minorHAnsi" w:eastAsiaTheme="minorEastAsia" w:hAnsiTheme="minorHAnsi" w:cstheme="minorBidi"/>
        </w:rPr>
        <w:t xml:space="preserve"> partecipazion</w:t>
      </w:r>
      <w:r>
        <w:rPr>
          <w:rFonts w:asciiTheme="minorHAnsi" w:eastAsiaTheme="minorEastAsia" w:hAnsiTheme="minorHAnsi" w:cstheme="minorBidi"/>
        </w:rPr>
        <w:t>i</w:t>
      </w:r>
      <w:r w:rsidR="002360D1" w:rsidRPr="002360D1">
        <w:rPr>
          <w:rFonts w:asciiTheme="minorHAnsi" w:eastAsiaTheme="minorEastAsia" w:hAnsiTheme="minorHAnsi" w:cstheme="minorBidi"/>
        </w:rPr>
        <w:t xml:space="preserve"> </w:t>
      </w:r>
      <w:r w:rsidR="00851FE2" w:rsidRPr="00851FE2">
        <w:rPr>
          <w:rFonts w:asciiTheme="minorHAnsi" w:eastAsiaTheme="minorEastAsia" w:hAnsiTheme="minorHAnsi" w:cstheme="minorBidi"/>
        </w:rPr>
        <w:t>a fiere internazionali</w:t>
      </w:r>
      <w:r w:rsidR="00851FE2">
        <w:rPr>
          <w:rFonts w:asciiTheme="minorHAnsi" w:eastAsiaTheme="minorEastAsia" w:hAnsiTheme="minorHAnsi" w:cstheme="minorBidi"/>
        </w:rPr>
        <w:t xml:space="preserve"> negli ultimi 3 anni</w:t>
      </w:r>
      <w:r w:rsidR="002360D1">
        <w:rPr>
          <w:rFonts w:asciiTheme="minorHAnsi" w:eastAsiaTheme="minorEastAsia" w:hAnsiTheme="minorHAnsi" w:cstheme="minorBidi"/>
        </w:rPr>
        <w:t>:</w:t>
      </w:r>
    </w:p>
    <w:p w14:paraId="37612DD5" w14:textId="2D18492D" w:rsidR="002360D1" w:rsidRDefault="002360D1" w:rsidP="002360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Nessuna partecipazione</w:t>
      </w:r>
    </w:p>
    <w:p w14:paraId="262810A8" w14:textId="658B377B" w:rsidR="002360D1" w:rsidRDefault="002360D1" w:rsidP="002360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Una partecipazione</w:t>
      </w:r>
      <w:r w:rsidR="00851FE2">
        <w:rPr>
          <w:rFonts w:asciiTheme="minorHAnsi" w:eastAsiaTheme="minorEastAsia" w:hAnsiTheme="minorHAnsi" w:cstheme="minorBidi"/>
        </w:rPr>
        <w:t xml:space="preserve"> (descrivere: _______________)</w:t>
      </w:r>
    </w:p>
    <w:p w14:paraId="6A13D36C" w14:textId="2252FA29" w:rsidR="002360D1" w:rsidRDefault="002360D1" w:rsidP="002360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Due partecipazioni</w:t>
      </w:r>
      <w:r w:rsidR="00851FE2">
        <w:rPr>
          <w:rFonts w:asciiTheme="minorHAnsi" w:eastAsiaTheme="minorEastAsia" w:hAnsiTheme="minorHAnsi" w:cstheme="minorBidi"/>
        </w:rPr>
        <w:t xml:space="preserve"> (descrivere: _______________)</w:t>
      </w:r>
    </w:p>
    <w:p w14:paraId="206323CA" w14:textId="7CBE0203" w:rsidR="002360D1" w:rsidRDefault="002360D1" w:rsidP="002360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Più di due partecipazioni</w:t>
      </w:r>
      <w:r w:rsidR="00851FE2">
        <w:rPr>
          <w:rFonts w:asciiTheme="minorHAnsi" w:eastAsiaTheme="minorEastAsia" w:hAnsiTheme="minorHAnsi" w:cstheme="minorBidi"/>
        </w:rPr>
        <w:t xml:space="preserve"> (descrivere: _______________)</w:t>
      </w:r>
    </w:p>
    <w:p w14:paraId="55B71567" w14:textId="51A29D9F" w:rsidR="00C12087" w:rsidRDefault="5729A39A" w:rsidP="10C85EE6">
      <w:p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10C85EE6">
        <w:rPr>
          <w:rFonts w:asciiTheme="minorHAnsi" w:eastAsiaTheme="minorEastAsia" w:hAnsiTheme="minorHAnsi" w:cstheme="minorBidi"/>
        </w:rPr>
        <w:t xml:space="preserve">6. </w:t>
      </w:r>
      <w:r w:rsidR="3E78C7B8" w:rsidRPr="10C85EE6">
        <w:rPr>
          <w:rFonts w:cs="Calibri"/>
          <w:color w:val="000000" w:themeColor="text1"/>
        </w:rPr>
        <w:t>Dimensione di impresa</w:t>
      </w:r>
      <w:r w:rsidR="00C12087" w:rsidRPr="10C85EE6">
        <w:rPr>
          <w:rStyle w:val="Rimandonotaapidipagina"/>
          <w:rFonts w:asciiTheme="minorHAnsi" w:eastAsiaTheme="minorEastAsia" w:hAnsiTheme="minorHAnsi" w:cstheme="minorBidi"/>
        </w:rPr>
        <w:footnoteReference w:id="4"/>
      </w:r>
      <w:r w:rsidR="5544565E" w:rsidRPr="10C85EE6">
        <w:rPr>
          <w:rFonts w:asciiTheme="minorHAnsi" w:eastAsiaTheme="minorEastAsia" w:hAnsiTheme="minorHAnsi" w:cstheme="minorBidi"/>
        </w:rPr>
        <w:t>:</w:t>
      </w:r>
    </w:p>
    <w:p w14:paraId="44D97552" w14:textId="77777777" w:rsidR="00C12087" w:rsidRDefault="00C12087" w:rsidP="21BABA0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Micro</w:t>
      </w:r>
    </w:p>
    <w:p w14:paraId="743A9983" w14:textId="77777777" w:rsidR="00C12087" w:rsidRDefault="00C12087" w:rsidP="21BABA0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Piccola</w:t>
      </w:r>
    </w:p>
    <w:p w14:paraId="5414E7A2" w14:textId="1B238C67" w:rsidR="000B14A5" w:rsidRPr="00B8678F" w:rsidRDefault="00C12087" w:rsidP="00B8678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Media</w:t>
      </w:r>
    </w:p>
    <w:p w14:paraId="673F99B5" w14:textId="29653ADC" w:rsidR="00B8678F" w:rsidRPr="00ED5801" w:rsidRDefault="00B8678F" w:rsidP="00B8678F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DICHIARA</w:t>
      </w:r>
    </w:p>
    <w:p w14:paraId="7127F67C" w14:textId="1A41EF97" w:rsidR="00851FE2" w:rsidRPr="00851FE2" w:rsidRDefault="00851FE2" w:rsidP="00851FE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outlineLvl w:val="0"/>
        <w:rPr>
          <w:rFonts w:asciiTheme="minorHAnsi" w:eastAsiaTheme="minorEastAsia" w:hAnsiTheme="minorHAnsi" w:cstheme="minorBidi"/>
          <w:b/>
          <w:bCs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Di </w:t>
      </w:r>
      <w:r w:rsidRPr="00851FE2">
        <w:rPr>
          <w:rStyle w:val="normaltextrun"/>
          <w:rFonts w:cs="Calibri"/>
          <w:color w:val="000000"/>
          <w:shd w:val="clear" w:color="auto" w:fill="FFFFFF"/>
        </w:rPr>
        <w:t>essere in possesso di un brand che comunichi la propria identità, attraverso prodotti    originali (gioielli, oreficeria, argenteria, pietre preziose e semipreziose, perle, coralli, cammei, orologi, gioielli fashion), sia finiti che semilavorati,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00851FE2">
        <w:rPr>
          <w:rStyle w:val="normaltextrun"/>
          <w:rFonts w:cs="Calibri"/>
          <w:color w:val="000000"/>
          <w:shd w:val="clear" w:color="auto" w:fill="FFFFFF"/>
        </w:rPr>
        <w:t>che sono commercializzati verso  clienti target costituiti da retailers e catene di negozi (solo produttori con esclusione di distributori).</w:t>
      </w:r>
    </w:p>
    <w:p w14:paraId="2527DBE0" w14:textId="77777777" w:rsidR="00851FE2" w:rsidRDefault="00851FE2" w:rsidP="00851FE2">
      <w:pPr>
        <w:pStyle w:val="Paragrafoelenco"/>
        <w:widowControl w:val="0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Theme="minorHAnsi" w:eastAsiaTheme="minorEastAsia" w:hAnsiTheme="minorHAnsi" w:cstheme="minorBidi"/>
        </w:rPr>
      </w:pPr>
      <w:r w:rsidRPr="004451D8">
        <w:rPr>
          <w:rFonts w:asciiTheme="minorHAnsi" w:eastAsiaTheme="minorEastAsia" w:hAnsiTheme="minorHAnsi" w:cstheme="minorBidi"/>
        </w:rPr>
        <w:t>Di essere consapevole che la Regione Campania</w:t>
      </w:r>
      <w:r w:rsidRPr="004451D8">
        <w:t xml:space="preserve"> </w:t>
      </w:r>
      <w:r w:rsidRPr="004451D8">
        <w:rPr>
          <w:rFonts w:asciiTheme="minorHAnsi" w:eastAsiaTheme="minorEastAsia" w:hAnsiTheme="minorHAnsi" w:cstheme="minorBidi"/>
        </w:rPr>
        <w:t xml:space="preserve">coprirà interamente costi </w:t>
      </w:r>
      <w:r>
        <w:rPr>
          <w:rFonts w:asciiTheme="minorHAnsi" w:eastAsiaTheme="minorEastAsia" w:hAnsiTheme="minorHAnsi" w:cstheme="minorBidi"/>
        </w:rPr>
        <w:t>dell’iniziativa</w:t>
      </w:r>
      <w:r w:rsidRPr="004451D8">
        <w:rPr>
          <w:rFonts w:asciiTheme="minorHAnsi" w:eastAsiaTheme="minorEastAsia" w:hAnsiTheme="minorHAnsi" w:cstheme="minorBidi"/>
        </w:rPr>
        <w:t xml:space="preserve">. Tale sostegno non finanziario sarà concesso ai sensi del Regolamento (UE) n. 2831/2023 “de minimis” e sarà iscritto nel Registro Nazionale degli Aiuti (RNA) di cui al Regolamento MISE n. 115 del 31 maggio 2017.  </w:t>
      </w:r>
    </w:p>
    <w:p w14:paraId="14F07999" w14:textId="77777777" w:rsidR="00851FE2" w:rsidRDefault="00851FE2" w:rsidP="0003628A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eastAsiaTheme="minorEastAsia" w:hAnsiTheme="minorHAnsi" w:cstheme="minorBidi"/>
          <w:b/>
          <w:bCs/>
        </w:rPr>
      </w:pPr>
    </w:p>
    <w:p w14:paraId="6F46ADC6" w14:textId="2E97E9C8" w:rsidR="00EC23DA" w:rsidRPr="00ED5801" w:rsidRDefault="00EC23DA" w:rsidP="0003628A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eastAsiaTheme="minorEastAsia" w:hAnsiTheme="minorHAnsi" w:cstheme="minorBidi"/>
          <w:b/>
          <w:bCs/>
        </w:rPr>
      </w:pPr>
      <w:r w:rsidRPr="21BABA05">
        <w:rPr>
          <w:rFonts w:asciiTheme="minorHAnsi" w:eastAsiaTheme="minorEastAsia" w:hAnsiTheme="minorHAnsi" w:cstheme="minorBidi"/>
          <w:b/>
          <w:bCs/>
        </w:rPr>
        <w:lastRenderedPageBreak/>
        <w:t>SI IMPEGNA</w:t>
      </w:r>
    </w:p>
    <w:p w14:paraId="5166758E" w14:textId="133AF5F3" w:rsidR="00881AB0" w:rsidRPr="00F236EE" w:rsidRDefault="00851FE2" w:rsidP="00851FE2">
      <w:pPr>
        <w:pStyle w:val="Paragrafoelenco"/>
        <w:widowControl w:val="0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Theme="minorHAnsi" w:eastAsiaTheme="minorEastAsia" w:hAnsiTheme="minorHAnsi" w:cstheme="minorBidi"/>
        </w:rPr>
      </w:pPr>
      <w:r w:rsidRPr="00851FE2">
        <w:rPr>
          <w:rFonts w:asciiTheme="minorHAnsi" w:eastAsiaTheme="minorEastAsia" w:hAnsiTheme="minorHAnsi" w:cstheme="minorBidi"/>
        </w:rPr>
        <w:t>A PARTECIPARE ALLA MANIFESTAZIONE</w:t>
      </w:r>
      <w:r>
        <w:rPr>
          <w:rFonts w:asciiTheme="minorHAnsi" w:eastAsiaTheme="minorEastAsia" w:hAnsiTheme="minorHAnsi" w:cstheme="minorBidi"/>
        </w:rPr>
        <w:t>, SE SELEZIONATO,</w:t>
      </w:r>
      <w:r w:rsidRPr="00851FE2">
        <w:rPr>
          <w:rFonts w:asciiTheme="minorHAnsi" w:eastAsiaTheme="minorEastAsia" w:hAnsiTheme="minorHAnsi" w:cstheme="minorBidi"/>
        </w:rPr>
        <w:t xml:space="preserve"> E A PRESENZIARE ALLE ATTIVITÀ PER TUTTA LA DURATA</w:t>
      </w:r>
      <w:r w:rsidR="00881AB0" w:rsidRPr="21BABA05">
        <w:rPr>
          <w:rFonts w:asciiTheme="minorHAnsi" w:eastAsiaTheme="minorEastAsia" w:hAnsiTheme="minorHAnsi" w:cstheme="minorBidi"/>
        </w:rPr>
        <w:t>;</w:t>
      </w:r>
    </w:p>
    <w:p w14:paraId="560EA7B9" w14:textId="77777777" w:rsidR="00851FE2" w:rsidRDefault="00851FE2" w:rsidP="00851FE2">
      <w:pPr>
        <w:pStyle w:val="Paragrafoelenco"/>
        <w:autoSpaceDE w:val="0"/>
        <w:autoSpaceDN w:val="0"/>
        <w:adjustRightInd w:val="0"/>
        <w:spacing w:before="240"/>
        <w:ind w:left="3617" w:firstLine="631"/>
        <w:outlineLvl w:val="0"/>
        <w:rPr>
          <w:rFonts w:asciiTheme="minorHAnsi" w:eastAsiaTheme="minorEastAsia" w:hAnsiTheme="minorHAnsi" w:cstheme="minorBidi"/>
          <w:b/>
          <w:bCs/>
        </w:rPr>
      </w:pPr>
    </w:p>
    <w:p w14:paraId="49BBC250" w14:textId="77777777" w:rsidR="00881AB0" w:rsidRPr="004451D8" w:rsidRDefault="00881AB0" w:rsidP="004451D8">
      <w:pPr>
        <w:pStyle w:val="Paragrafoelenco"/>
        <w:widowControl w:val="0"/>
        <w:tabs>
          <w:tab w:val="left" w:pos="426"/>
        </w:tabs>
        <w:spacing w:after="120" w:line="240" w:lineRule="auto"/>
        <w:ind w:left="785"/>
        <w:jc w:val="both"/>
        <w:rPr>
          <w:rFonts w:asciiTheme="minorHAnsi" w:eastAsiaTheme="minorEastAsia" w:hAnsiTheme="minorHAnsi" w:cstheme="minorBidi"/>
        </w:rPr>
      </w:pPr>
    </w:p>
    <w:p w14:paraId="595DB42F" w14:textId="56D80ECE" w:rsidR="003F49B0" w:rsidRDefault="003F49B0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ALLEGA</w:t>
      </w:r>
    </w:p>
    <w:p w14:paraId="1BF28D48" w14:textId="38C81CBC" w:rsidR="003F49B0" w:rsidRPr="00F236EE" w:rsidRDefault="003F49B0" w:rsidP="003F49B0">
      <w:pPr>
        <w:pStyle w:val="Paragrafoelenco"/>
        <w:widowControl w:val="0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COMPANY PROFILE REDATTO IN LINGUA INGLESE</w:t>
      </w:r>
    </w:p>
    <w:p w14:paraId="47A7C3B4" w14:textId="77777777" w:rsidR="003F49B0" w:rsidRDefault="003F49B0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</w:p>
    <w:p w14:paraId="0E9ECB98" w14:textId="45B4E451" w:rsidR="00EC23DA" w:rsidRPr="00ED5801" w:rsidRDefault="00EC23DA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  <w:r w:rsidRPr="21BABA05">
        <w:rPr>
          <w:rFonts w:asciiTheme="minorHAnsi" w:eastAsiaTheme="minorEastAsia" w:hAnsiTheme="minorHAnsi" w:cstheme="minorBidi"/>
          <w:b/>
          <w:bCs/>
        </w:rPr>
        <w:t>PRENDE ATTO</w:t>
      </w:r>
    </w:p>
    <w:p w14:paraId="3F373E57" w14:textId="77777777" w:rsidR="00EC23DA" w:rsidRPr="00ED5801" w:rsidRDefault="00B62058" w:rsidP="21BABA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dell’art. </w:t>
      </w:r>
      <w:r w:rsidR="003C7CB4" w:rsidRPr="00D34815">
        <w:rPr>
          <w:rFonts w:asciiTheme="minorHAnsi" w:eastAsiaTheme="minorEastAsia" w:hAnsiTheme="minorHAnsi" w:cstheme="minorBidi"/>
        </w:rPr>
        <w:t>10</w:t>
      </w:r>
      <w:r w:rsidRPr="21BABA05">
        <w:rPr>
          <w:rFonts w:asciiTheme="minorHAnsi" w:eastAsiaTheme="minorEastAsia" w:hAnsiTheme="minorHAnsi" w:cstheme="minorBidi"/>
        </w:rPr>
        <w:t xml:space="preserve"> dell’Avviso recante “Informazioni e trattamento dati a tutela della privacy” dichiarandosi consapevole </w:t>
      </w:r>
      <w:r w:rsidR="00EC23DA" w:rsidRPr="21BABA05">
        <w:rPr>
          <w:rFonts w:asciiTheme="minorHAnsi" w:eastAsiaTheme="minorEastAsia" w:hAnsiTheme="minorHAnsi" w:cstheme="minorBidi"/>
        </w:rPr>
        <w:t>che i dati contenuti nella presente domanda saranno utilizzati esclusivamente:</w:t>
      </w:r>
    </w:p>
    <w:p w14:paraId="7F559E5E" w14:textId="77777777" w:rsidR="00EC23DA" w:rsidRPr="00F236EE" w:rsidRDefault="00EC23DA" w:rsidP="21BABA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per gli scopi previsti </w:t>
      </w:r>
      <w:r w:rsidR="00F27A02" w:rsidRPr="21BABA05">
        <w:rPr>
          <w:rFonts w:asciiTheme="minorHAnsi" w:eastAsiaTheme="minorEastAsia" w:hAnsiTheme="minorHAnsi" w:cstheme="minorBidi"/>
        </w:rPr>
        <w:t>dall’Avviso</w:t>
      </w:r>
      <w:r w:rsidRPr="21BABA05">
        <w:rPr>
          <w:rFonts w:asciiTheme="minorHAnsi" w:eastAsiaTheme="minorEastAsia" w:hAnsiTheme="minorHAnsi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21BABA05">
        <w:rPr>
          <w:rFonts w:asciiTheme="minorHAnsi" w:eastAsiaTheme="minorEastAsia" w:hAnsiTheme="minorHAnsi" w:cstheme="minorBidi"/>
        </w:rPr>
        <w:t>della Regione Campania</w:t>
      </w:r>
      <w:r w:rsidRPr="21BABA05">
        <w:rPr>
          <w:rFonts w:asciiTheme="minorHAnsi" w:eastAsiaTheme="minorEastAsia" w:hAnsiTheme="minorHAnsi" w:cstheme="minorBidi"/>
        </w:rPr>
        <w:t>;</w:t>
      </w:r>
    </w:p>
    <w:p w14:paraId="02100CCA" w14:textId="77777777" w:rsidR="00EC23DA" w:rsidRPr="00F236EE" w:rsidRDefault="00EC23DA" w:rsidP="21BABA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="00B62058" w:rsidRPr="21BABA05">
        <w:rPr>
          <w:rFonts w:asciiTheme="minorHAnsi" w:eastAsiaTheme="minorEastAsia" w:hAnsiTheme="minorHAnsi" w:cstheme="minorBidi"/>
        </w:rPr>
        <w:t>.</w:t>
      </w:r>
    </w:p>
    <w:p w14:paraId="08CE6F91" w14:textId="77777777" w:rsidR="00B62058" w:rsidRDefault="00B6205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0D3CCD3" w14:textId="77777777" w:rsidR="00EC23DA" w:rsidRDefault="00EC23DA" w:rsidP="21BABA05">
      <w:pPr>
        <w:autoSpaceDE w:val="0"/>
        <w:autoSpaceDN w:val="0"/>
        <w:adjustRightInd w:val="0"/>
        <w:ind w:left="4260" w:firstLine="696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________________________________</w:t>
      </w:r>
    </w:p>
    <w:p w14:paraId="61CDCEAD" w14:textId="694A53E6" w:rsidR="00EC23DA" w:rsidRDefault="00EC23DA" w:rsidP="00B8678F">
      <w:pPr>
        <w:autoSpaceDE w:val="0"/>
        <w:autoSpaceDN w:val="0"/>
        <w:adjustRightInd w:val="0"/>
        <w:ind w:left="720"/>
        <w:jc w:val="right"/>
        <w:rPr>
          <w:rFonts w:asciiTheme="minorHAnsi" w:eastAsiaTheme="minorEastAsia" w:hAnsiTheme="minorHAnsi" w:cstheme="minorBidi"/>
          <w:lang w:eastAsia="it-IT"/>
        </w:rPr>
      </w:pPr>
      <w:r w:rsidRPr="332AD53F">
        <w:rPr>
          <w:rFonts w:asciiTheme="minorHAnsi" w:eastAsiaTheme="minorEastAsia" w:hAnsiTheme="minorHAnsi" w:cstheme="minorBidi"/>
        </w:rPr>
        <w:t xml:space="preserve">                 </w:t>
      </w:r>
      <w:r>
        <w:tab/>
      </w:r>
      <w:r>
        <w:tab/>
      </w:r>
      <w:r w:rsidRPr="332AD53F">
        <w:rPr>
          <w:rFonts w:asciiTheme="minorHAnsi" w:eastAsiaTheme="minorEastAsia" w:hAnsiTheme="minorHAnsi" w:cstheme="minorBidi"/>
        </w:rPr>
        <w:t>firma digitale</w:t>
      </w:r>
      <w:r w:rsidR="00B62058" w:rsidRPr="332AD53F">
        <w:rPr>
          <w:rFonts w:asciiTheme="minorHAnsi" w:eastAsiaTheme="minorEastAsia" w:hAnsiTheme="minorHAnsi" w:cstheme="minorBidi"/>
        </w:rPr>
        <w:t xml:space="preserve"> in modalità PADES del</w:t>
      </w:r>
      <w:r w:rsidRPr="332AD53F">
        <w:rPr>
          <w:rFonts w:asciiTheme="minorHAnsi" w:eastAsiaTheme="minorEastAsia" w:hAnsiTheme="minorHAnsi" w:cstheme="minorBidi"/>
        </w:rPr>
        <w:t xml:space="preserve"> titolare/legale rappresentante)</w:t>
      </w:r>
    </w:p>
    <w:sectPr w:rsidR="00EC2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C177" w14:textId="77777777" w:rsidR="009E7208" w:rsidRDefault="009E7208" w:rsidP="00EC23DA">
      <w:pPr>
        <w:spacing w:after="0" w:line="240" w:lineRule="auto"/>
      </w:pPr>
      <w:r>
        <w:separator/>
      </w:r>
    </w:p>
  </w:endnote>
  <w:endnote w:type="continuationSeparator" w:id="0">
    <w:p w14:paraId="59B26952" w14:textId="77777777" w:rsidR="009E7208" w:rsidRDefault="009E7208" w:rsidP="00EC23DA">
      <w:pPr>
        <w:spacing w:after="0" w:line="240" w:lineRule="auto"/>
      </w:pPr>
      <w:r>
        <w:continuationSeparator/>
      </w:r>
    </w:p>
  </w:endnote>
  <w:endnote w:type="continuationNotice" w:id="1">
    <w:p w14:paraId="29ECBBD8" w14:textId="77777777" w:rsidR="009E7208" w:rsidRDefault="009E7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D101" w14:textId="77777777" w:rsidR="001C2358" w:rsidRDefault="001C23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A88B" w14:textId="77777777" w:rsidR="001C2358" w:rsidRDefault="001C2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0CEC" w14:textId="77777777" w:rsidR="009E7208" w:rsidRDefault="009E7208" w:rsidP="00EC23DA">
      <w:pPr>
        <w:spacing w:after="0" w:line="240" w:lineRule="auto"/>
      </w:pPr>
      <w:r>
        <w:separator/>
      </w:r>
    </w:p>
  </w:footnote>
  <w:footnote w:type="continuationSeparator" w:id="0">
    <w:p w14:paraId="0A9753EC" w14:textId="77777777" w:rsidR="009E7208" w:rsidRDefault="009E7208" w:rsidP="00EC23DA">
      <w:pPr>
        <w:spacing w:after="0" w:line="240" w:lineRule="auto"/>
      </w:pPr>
      <w:r>
        <w:continuationSeparator/>
      </w:r>
    </w:p>
  </w:footnote>
  <w:footnote w:type="continuationNotice" w:id="1">
    <w:p w14:paraId="16A384B6" w14:textId="77777777" w:rsidR="009E7208" w:rsidRDefault="009E7208">
      <w:pPr>
        <w:spacing w:after="0" w:line="240" w:lineRule="auto"/>
      </w:pPr>
    </w:p>
  </w:footnote>
  <w:footnote w:id="2">
    <w:p w14:paraId="782A4AA6" w14:textId="77777777" w:rsidR="00851FE2" w:rsidRDefault="00851FE2" w:rsidP="00851FE2">
      <w:pPr>
        <w:pStyle w:val="Corpotesto"/>
        <w:widowControl w:val="0"/>
        <w:spacing w:before="121"/>
        <w:jc w:val="both"/>
        <w:rPr>
          <w:rFonts w:cs="Calibri"/>
          <w:color w:val="000000" w:themeColor="text1"/>
        </w:rPr>
      </w:pPr>
      <w:r>
        <w:rPr>
          <w:rStyle w:val="Rimandonotaapidipagina"/>
        </w:rPr>
        <w:footnoteRef/>
      </w:r>
      <w:r>
        <w:t xml:space="preserve"> </w:t>
      </w:r>
      <w:r w:rsidRPr="000F0ADB">
        <w:rPr>
          <w:rFonts w:cs="Calibri"/>
          <w:color w:val="000000" w:themeColor="text1"/>
        </w:rPr>
        <w:t>Le attività di incoming prevedono due giornate di incontri b2b da svolgersi all’interno degli spazi espositivi del Tarì</w:t>
      </w:r>
      <w:r>
        <w:rPr>
          <w:rFonts w:cs="Calibri"/>
          <w:color w:val="000000" w:themeColor="text1"/>
        </w:rPr>
        <w:t xml:space="preserve"> (si prevede l’allestimento di appositi stand aziendali personalizzati)</w:t>
      </w:r>
      <w:r w:rsidRPr="000F0ADB">
        <w:rPr>
          <w:rFonts w:cs="Calibri"/>
          <w:color w:val="000000" w:themeColor="text1"/>
        </w:rPr>
        <w:t xml:space="preserve">, </w:t>
      </w:r>
      <w:r>
        <w:rPr>
          <w:rFonts w:cs="Calibri"/>
          <w:color w:val="000000" w:themeColor="text1"/>
        </w:rPr>
        <w:t>accompagnate da visite aziendali nonché da diversi momenti di networking (es. cocktail di lavoro) e da momenti di valorizzazione del patrimonio culturale campano legato alla tradizione orafa – gioielliera (es. visite a Museo del Tesoro di San Gennaro).</w:t>
      </w:r>
    </w:p>
    <w:p w14:paraId="097EB2ED" w14:textId="77777777" w:rsidR="00851FE2" w:rsidRDefault="00851FE2" w:rsidP="00851FE2">
      <w:pPr>
        <w:pStyle w:val="Testonotaapidipagina"/>
      </w:pPr>
    </w:p>
  </w:footnote>
  <w:footnote w:id="3">
    <w:p w14:paraId="31B38082" w14:textId="2658F775" w:rsidR="006A76AF" w:rsidRDefault="006A76AF" w:rsidP="006A76A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A76AF">
        <w:rPr>
          <w:rFonts w:ascii="Helvetica" w:eastAsia="Helvetica" w:hAnsi="Helvetica" w:cs="Helvetica"/>
          <w:color w:val="000000" w:themeColor="text1"/>
          <w:sz w:val="16"/>
          <w:szCs w:val="16"/>
        </w:rPr>
        <w:t>I soggetti aggregatori possono essere di vario tipo (es.  reti di imprese o associazioni di imprenditori) ma devono essere specifici del settore orafo gioielliero e stabili (escluse ATI) Per  partecipazione  indiretta  si intende, ad esempio, imprese socie di un Consorzio (o altro soggetto stabile) che a sua volta partecipa al soggetto aggregatore</w:t>
      </w:r>
    </w:p>
  </w:footnote>
  <w:footnote w:id="4">
    <w:p w14:paraId="7EB0C81E" w14:textId="23F229E1" w:rsidR="10C85EE6" w:rsidRDefault="10C85EE6" w:rsidP="10C85EE6">
      <w:pPr>
        <w:pStyle w:val="Testonotaapidipagina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10C85EE6">
        <w:rPr>
          <w:rStyle w:val="Rimandonotaapidipagina"/>
        </w:rPr>
        <w:footnoteRef/>
      </w:r>
      <w:r>
        <w:t xml:space="preserve"> L</w:t>
      </w: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a categoria delle microimprese, delle piccole imprese e delle medie imprese (complessivamente definita PMI) è costituita da imprese che:</w:t>
      </w:r>
    </w:p>
    <w:p w14:paraId="3070A0D6" w14:textId="1B91468F" w:rsidR="10C85EE6" w:rsidRDefault="10C85EE6" w:rsidP="10C85EE6">
      <w:pPr>
        <w:pStyle w:val="Testonotaapidipagina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a) hanno meno di 250 occupati, e</w:t>
      </w:r>
    </w:p>
    <w:p w14:paraId="32D66F17" w14:textId="04639642" w:rsidR="10C85EE6" w:rsidRDefault="10C85EE6" w:rsidP="10C85EE6">
      <w:pPr>
        <w:pStyle w:val="Testonotaapidipagina"/>
        <w:spacing w:after="120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b) hanno un fatturato annuo non superiore a 50 milioni di euro, oppure un totale di bilancio annuo non superiore a 43 milioni di euro.</w:t>
      </w:r>
    </w:p>
    <w:p w14:paraId="32581302" w14:textId="3C05CB14" w:rsidR="10C85EE6" w:rsidRDefault="10C85EE6" w:rsidP="10C85EE6">
      <w:pPr>
        <w:spacing w:after="0" w:line="240" w:lineRule="auto"/>
        <w:jc w:val="both"/>
      </w:pP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Ai fini del calcolo dei dati di bilancio e di dipendenti, si fa riferimento al concetto di impresa unica, ovvero si conteggiano anche i dati delle imprese collegate ed associate secondo quanto previsto dal paragrafo 2 dell’art. 2 del Reg. UE n. 2023/2831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84B4" w14:textId="77777777" w:rsidR="001C2358" w:rsidRDefault="001C23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0FEC" w14:textId="5B91F7D0" w:rsidR="00EC23DA" w:rsidRDefault="001E4461" w:rsidP="004E2E7B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8240" behindDoc="0" locked="0" layoutInCell="1" allowOverlap="1" wp14:anchorId="5E8CEF14" wp14:editId="07777777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3DA">
      <w:t xml:space="preserve">Direzione Generale per lo Sviluppo </w:t>
    </w:r>
    <w:r w:rsidR="001C2358">
      <w:t>E</w:t>
    </w:r>
    <w:r w:rsidR="00EC23DA">
      <w:t xml:space="preserve">conomico e le Attività </w:t>
    </w:r>
    <w:r w:rsidR="001C2358">
      <w:t>P</w:t>
    </w:r>
    <w:r w:rsidR="00EC23DA">
      <w:t>roduttive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D8CC" w14:textId="77777777" w:rsidR="001C2358" w:rsidRDefault="001C2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A61BBA"/>
    <w:multiLevelType w:val="hybridMultilevel"/>
    <w:tmpl w:val="EC4A7AB0"/>
    <w:lvl w:ilvl="0" w:tplc="0D34FE5C">
      <w:start w:val="11"/>
      <w:numFmt w:val="decimal"/>
      <w:lvlText w:val="%1."/>
      <w:lvlJc w:val="left"/>
      <w:pPr>
        <w:ind w:left="720" w:hanging="360"/>
      </w:pPr>
    </w:lvl>
    <w:lvl w:ilvl="1" w:tplc="A692E164">
      <w:start w:val="1"/>
      <w:numFmt w:val="lowerLetter"/>
      <w:lvlText w:val="%2."/>
      <w:lvlJc w:val="left"/>
      <w:pPr>
        <w:ind w:left="1440" w:hanging="360"/>
      </w:pPr>
    </w:lvl>
    <w:lvl w:ilvl="2" w:tplc="3C782F94">
      <w:start w:val="1"/>
      <w:numFmt w:val="lowerRoman"/>
      <w:lvlText w:val="%3."/>
      <w:lvlJc w:val="right"/>
      <w:pPr>
        <w:ind w:left="2160" w:hanging="180"/>
      </w:pPr>
    </w:lvl>
    <w:lvl w:ilvl="3" w:tplc="C9708BFA">
      <w:start w:val="1"/>
      <w:numFmt w:val="decimal"/>
      <w:lvlText w:val="%4."/>
      <w:lvlJc w:val="left"/>
      <w:pPr>
        <w:ind w:left="2880" w:hanging="360"/>
      </w:pPr>
    </w:lvl>
    <w:lvl w:ilvl="4" w:tplc="5C3AB134">
      <w:start w:val="1"/>
      <w:numFmt w:val="lowerLetter"/>
      <w:lvlText w:val="%5."/>
      <w:lvlJc w:val="left"/>
      <w:pPr>
        <w:ind w:left="3600" w:hanging="360"/>
      </w:pPr>
    </w:lvl>
    <w:lvl w:ilvl="5" w:tplc="C466F5DC">
      <w:start w:val="1"/>
      <w:numFmt w:val="lowerRoman"/>
      <w:lvlText w:val="%6."/>
      <w:lvlJc w:val="right"/>
      <w:pPr>
        <w:ind w:left="4320" w:hanging="180"/>
      </w:pPr>
    </w:lvl>
    <w:lvl w:ilvl="6" w:tplc="A61AC0B2">
      <w:start w:val="1"/>
      <w:numFmt w:val="decimal"/>
      <w:lvlText w:val="%7."/>
      <w:lvlJc w:val="left"/>
      <w:pPr>
        <w:ind w:left="5040" w:hanging="360"/>
      </w:pPr>
    </w:lvl>
    <w:lvl w:ilvl="7" w:tplc="0EB0BBF0">
      <w:start w:val="1"/>
      <w:numFmt w:val="lowerLetter"/>
      <w:lvlText w:val="%8."/>
      <w:lvlJc w:val="left"/>
      <w:pPr>
        <w:ind w:left="5760" w:hanging="360"/>
      </w:pPr>
    </w:lvl>
    <w:lvl w:ilvl="8" w:tplc="8DE4DF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A79"/>
    <w:multiLevelType w:val="hybridMultilevel"/>
    <w:tmpl w:val="2438028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359B"/>
    <w:multiLevelType w:val="hybridMultilevel"/>
    <w:tmpl w:val="698E0006"/>
    <w:lvl w:ilvl="0" w:tplc="318671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DDF4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E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A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0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B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E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4D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1DFA"/>
    <w:multiLevelType w:val="hybridMultilevel"/>
    <w:tmpl w:val="B4D4A3A4"/>
    <w:lvl w:ilvl="0" w:tplc="7D8E3AF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E22A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E5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E6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C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5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6C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28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E38F5"/>
    <w:multiLevelType w:val="hybridMultilevel"/>
    <w:tmpl w:val="9F0E60B2"/>
    <w:lvl w:ilvl="0" w:tplc="CC6C054C">
      <w:numFmt w:val="bullet"/>
      <w:lvlText w:val="-"/>
      <w:lvlJc w:val="left"/>
      <w:pPr>
        <w:ind w:left="78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BEE5102"/>
    <w:multiLevelType w:val="hybridMultilevel"/>
    <w:tmpl w:val="216EBF36"/>
    <w:lvl w:ilvl="0" w:tplc="28EC3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84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0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C13196"/>
    <w:multiLevelType w:val="hybridMultilevel"/>
    <w:tmpl w:val="D9E4A828"/>
    <w:lvl w:ilvl="0" w:tplc="7B1A084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174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2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5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5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29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63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E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2E9BC"/>
    <w:multiLevelType w:val="hybridMultilevel"/>
    <w:tmpl w:val="F47268FA"/>
    <w:lvl w:ilvl="0" w:tplc="D7D0E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6C4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6E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4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85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E7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6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54CD1"/>
    <w:multiLevelType w:val="hybridMultilevel"/>
    <w:tmpl w:val="77C2B46C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B70E1"/>
    <w:multiLevelType w:val="hybridMultilevel"/>
    <w:tmpl w:val="81CAC3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C74A49"/>
    <w:multiLevelType w:val="hybridMultilevel"/>
    <w:tmpl w:val="4830C460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2043"/>
    <w:multiLevelType w:val="hybridMultilevel"/>
    <w:tmpl w:val="C48CD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714F"/>
    <w:multiLevelType w:val="hybridMultilevel"/>
    <w:tmpl w:val="37308F94"/>
    <w:lvl w:ilvl="0" w:tplc="51604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4106377">
    <w:abstractNumId w:val="17"/>
  </w:num>
  <w:num w:numId="2" w16cid:durableId="853764842">
    <w:abstractNumId w:val="15"/>
  </w:num>
  <w:num w:numId="3" w16cid:durableId="650719361">
    <w:abstractNumId w:val="7"/>
  </w:num>
  <w:num w:numId="4" w16cid:durableId="567033364">
    <w:abstractNumId w:val="3"/>
  </w:num>
  <w:num w:numId="5" w16cid:durableId="1146167825">
    <w:abstractNumId w:val="9"/>
  </w:num>
  <w:num w:numId="6" w16cid:durableId="836263853">
    <w:abstractNumId w:val="0"/>
  </w:num>
  <w:num w:numId="7" w16cid:durableId="1206911472">
    <w:abstractNumId w:val="20"/>
  </w:num>
  <w:num w:numId="8" w16cid:durableId="158859351">
    <w:abstractNumId w:val="8"/>
  </w:num>
  <w:num w:numId="9" w16cid:durableId="1115833453">
    <w:abstractNumId w:val="23"/>
  </w:num>
  <w:num w:numId="10" w16cid:durableId="1323390523">
    <w:abstractNumId w:val="14"/>
  </w:num>
  <w:num w:numId="11" w16cid:durableId="1429958288">
    <w:abstractNumId w:val="33"/>
  </w:num>
  <w:num w:numId="12" w16cid:durableId="1805535270">
    <w:abstractNumId w:val="10"/>
  </w:num>
  <w:num w:numId="13" w16cid:durableId="290209757">
    <w:abstractNumId w:val="1"/>
  </w:num>
  <w:num w:numId="14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489028">
    <w:abstractNumId w:val="4"/>
  </w:num>
  <w:num w:numId="16" w16cid:durableId="2126074166">
    <w:abstractNumId w:val="34"/>
  </w:num>
  <w:num w:numId="17" w16cid:durableId="1570729331">
    <w:abstractNumId w:val="31"/>
  </w:num>
  <w:num w:numId="18" w16cid:durableId="316811837">
    <w:abstractNumId w:val="19"/>
  </w:num>
  <w:num w:numId="19" w16cid:durableId="356661511">
    <w:abstractNumId w:val="21"/>
  </w:num>
  <w:num w:numId="20" w16cid:durableId="1910650736">
    <w:abstractNumId w:val="35"/>
  </w:num>
  <w:num w:numId="21" w16cid:durableId="308166972">
    <w:abstractNumId w:val="16"/>
  </w:num>
  <w:num w:numId="22" w16cid:durableId="1618483572">
    <w:abstractNumId w:val="24"/>
  </w:num>
  <w:num w:numId="23" w16cid:durableId="763303347">
    <w:abstractNumId w:val="29"/>
  </w:num>
  <w:num w:numId="24" w16cid:durableId="579753225">
    <w:abstractNumId w:val="32"/>
  </w:num>
  <w:num w:numId="25" w16cid:durableId="57821988">
    <w:abstractNumId w:val="28"/>
  </w:num>
  <w:num w:numId="26" w16cid:durableId="1795753763">
    <w:abstractNumId w:val="2"/>
  </w:num>
  <w:num w:numId="27" w16cid:durableId="1751124219">
    <w:abstractNumId w:val="27"/>
  </w:num>
  <w:num w:numId="28" w16cid:durableId="718628886">
    <w:abstractNumId w:val="22"/>
  </w:num>
  <w:num w:numId="29" w16cid:durableId="1956063362">
    <w:abstractNumId w:val="11"/>
  </w:num>
  <w:num w:numId="30" w16cid:durableId="1367750192">
    <w:abstractNumId w:val="13"/>
  </w:num>
  <w:num w:numId="31" w16cid:durableId="164828328">
    <w:abstractNumId w:val="25"/>
  </w:num>
  <w:num w:numId="32" w16cid:durableId="818883007">
    <w:abstractNumId w:val="18"/>
  </w:num>
  <w:num w:numId="33" w16cid:durableId="1976699">
    <w:abstractNumId w:val="6"/>
  </w:num>
  <w:num w:numId="34" w16cid:durableId="2084259019">
    <w:abstractNumId w:val="12"/>
  </w:num>
  <w:num w:numId="35" w16cid:durableId="1524897060">
    <w:abstractNumId w:val="30"/>
  </w:num>
  <w:num w:numId="36" w16cid:durableId="19417172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65438"/>
    <w:rsid w:val="00083846"/>
    <w:rsid w:val="000A024F"/>
    <w:rsid w:val="000B14A5"/>
    <w:rsid w:val="000B6111"/>
    <w:rsid w:val="000C19F4"/>
    <w:rsid w:val="000F2EE1"/>
    <w:rsid w:val="001059FE"/>
    <w:rsid w:val="00111788"/>
    <w:rsid w:val="00114994"/>
    <w:rsid w:val="00114A7D"/>
    <w:rsid w:val="00130C0B"/>
    <w:rsid w:val="001314EE"/>
    <w:rsid w:val="00134EFE"/>
    <w:rsid w:val="001444D9"/>
    <w:rsid w:val="00176DA4"/>
    <w:rsid w:val="00181909"/>
    <w:rsid w:val="00186740"/>
    <w:rsid w:val="001B0222"/>
    <w:rsid w:val="001C2358"/>
    <w:rsid w:val="001C2B37"/>
    <w:rsid w:val="001E13BD"/>
    <w:rsid w:val="001E4461"/>
    <w:rsid w:val="001F6234"/>
    <w:rsid w:val="00201660"/>
    <w:rsid w:val="00204108"/>
    <w:rsid w:val="002078A3"/>
    <w:rsid w:val="00207FD9"/>
    <w:rsid w:val="002360D1"/>
    <w:rsid w:val="00255446"/>
    <w:rsid w:val="00266D2A"/>
    <w:rsid w:val="00273C5D"/>
    <w:rsid w:val="002872FB"/>
    <w:rsid w:val="00287B9A"/>
    <w:rsid w:val="00293C30"/>
    <w:rsid w:val="002C40F7"/>
    <w:rsid w:val="002D0AB7"/>
    <w:rsid w:val="002F3F77"/>
    <w:rsid w:val="00306197"/>
    <w:rsid w:val="00310AFC"/>
    <w:rsid w:val="00320DE3"/>
    <w:rsid w:val="00323690"/>
    <w:rsid w:val="0032420A"/>
    <w:rsid w:val="00345C59"/>
    <w:rsid w:val="00361DA8"/>
    <w:rsid w:val="00376449"/>
    <w:rsid w:val="00381B35"/>
    <w:rsid w:val="00397786"/>
    <w:rsid w:val="003A3CDE"/>
    <w:rsid w:val="003B4D7C"/>
    <w:rsid w:val="003C1220"/>
    <w:rsid w:val="003C7CB4"/>
    <w:rsid w:val="003F2402"/>
    <w:rsid w:val="003F49B0"/>
    <w:rsid w:val="00404650"/>
    <w:rsid w:val="004135D3"/>
    <w:rsid w:val="00444550"/>
    <w:rsid w:val="004451D8"/>
    <w:rsid w:val="004664DC"/>
    <w:rsid w:val="00472EB3"/>
    <w:rsid w:val="00474A3E"/>
    <w:rsid w:val="00493965"/>
    <w:rsid w:val="004A5FAA"/>
    <w:rsid w:val="004B7710"/>
    <w:rsid w:val="004D6506"/>
    <w:rsid w:val="004E2E7B"/>
    <w:rsid w:val="004E30C6"/>
    <w:rsid w:val="004E6DBD"/>
    <w:rsid w:val="004F091D"/>
    <w:rsid w:val="004F76E1"/>
    <w:rsid w:val="0052148F"/>
    <w:rsid w:val="00524C2E"/>
    <w:rsid w:val="00544536"/>
    <w:rsid w:val="005539D6"/>
    <w:rsid w:val="00566F04"/>
    <w:rsid w:val="0057199F"/>
    <w:rsid w:val="0058403F"/>
    <w:rsid w:val="00595CC6"/>
    <w:rsid w:val="005D518E"/>
    <w:rsid w:val="005D587B"/>
    <w:rsid w:val="005E099B"/>
    <w:rsid w:val="005F1AA7"/>
    <w:rsid w:val="005F7026"/>
    <w:rsid w:val="00605A0A"/>
    <w:rsid w:val="0065264C"/>
    <w:rsid w:val="00653573"/>
    <w:rsid w:val="00657190"/>
    <w:rsid w:val="00666958"/>
    <w:rsid w:val="0067125F"/>
    <w:rsid w:val="0068339A"/>
    <w:rsid w:val="006876F0"/>
    <w:rsid w:val="00687E38"/>
    <w:rsid w:val="00694220"/>
    <w:rsid w:val="006A76AF"/>
    <w:rsid w:val="006A7C9D"/>
    <w:rsid w:val="006C03F6"/>
    <w:rsid w:val="006C1B32"/>
    <w:rsid w:val="006E3C36"/>
    <w:rsid w:val="006F5F8C"/>
    <w:rsid w:val="0071638C"/>
    <w:rsid w:val="00720A3A"/>
    <w:rsid w:val="007228B7"/>
    <w:rsid w:val="0074103B"/>
    <w:rsid w:val="007441D2"/>
    <w:rsid w:val="007B2025"/>
    <w:rsid w:val="007C0B37"/>
    <w:rsid w:val="007C347D"/>
    <w:rsid w:val="007E2364"/>
    <w:rsid w:val="007F142E"/>
    <w:rsid w:val="007F5A91"/>
    <w:rsid w:val="008121B2"/>
    <w:rsid w:val="00841D81"/>
    <w:rsid w:val="00842997"/>
    <w:rsid w:val="00847C09"/>
    <w:rsid w:val="00851FE2"/>
    <w:rsid w:val="0087225B"/>
    <w:rsid w:val="00872BCB"/>
    <w:rsid w:val="00874BD1"/>
    <w:rsid w:val="00881AB0"/>
    <w:rsid w:val="0088277E"/>
    <w:rsid w:val="00892F40"/>
    <w:rsid w:val="00894326"/>
    <w:rsid w:val="008A1DD3"/>
    <w:rsid w:val="008A4079"/>
    <w:rsid w:val="008B0D85"/>
    <w:rsid w:val="008C0602"/>
    <w:rsid w:val="008C2F28"/>
    <w:rsid w:val="008C74CD"/>
    <w:rsid w:val="00901F16"/>
    <w:rsid w:val="00904E65"/>
    <w:rsid w:val="00907D0B"/>
    <w:rsid w:val="00910889"/>
    <w:rsid w:val="0092229C"/>
    <w:rsid w:val="009379C2"/>
    <w:rsid w:val="00971904"/>
    <w:rsid w:val="00972F84"/>
    <w:rsid w:val="00980929"/>
    <w:rsid w:val="009864C6"/>
    <w:rsid w:val="009B205B"/>
    <w:rsid w:val="009B6458"/>
    <w:rsid w:val="009C7EA5"/>
    <w:rsid w:val="009D2F41"/>
    <w:rsid w:val="009D3896"/>
    <w:rsid w:val="009E0C3D"/>
    <w:rsid w:val="009E1D70"/>
    <w:rsid w:val="009E20AC"/>
    <w:rsid w:val="009E7208"/>
    <w:rsid w:val="00A2231C"/>
    <w:rsid w:val="00A246AE"/>
    <w:rsid w:val="00A8586B"/>
    <w:rsid w:val="00AA0500"/>
    <w:rsid w:val="00AC7FAC"/>
    <w:rsid w:val="00AD1DB8"/>
    <w:rsid w:val="00AD4418"/>
    <w:rsid w:val="00AE0679"/>
    <w:rsid w:val="00AE7B13"/>
    <w:rsid w:val="00B52208"/>
    <w:rsid w:val="00B62058"/>
    <w:rsid w:val="00B77086"/>
    <w:rsid w:val="00B81DF1"/>
    <w:rsid w:val="00B828CA"/>
    <w:rsid w:val="00B8678F"/>
    <w:rsid w:val="00B9033A"/>
    <w:rsid w:val="00B9461A"/>
    <w:rsid w:val="00BA4D9D"/>
    <w:rsid w:val="00BB1824"/>
    <w:rsid w:val="00BD0EA6"/>
    <w:rsid w:val="00C02D91"/>
    <w:rsid w:val="00C12087"/>
    <w:rsid w:val="00C31F8F"/>
    <w:rsid w:val="00C77F1E"/>
    <w:rsid w:val="00C82B5D"/>
    <w:rsid w:val="00CB596A"/>
    <w:rsid w:val="00CC7A77"/>
    <w:rsid w:val="00CE3256"/>
    <w:rsid w:val="00CF7EB9"/>
    <w:rsid w:val="00D16605"/>
    <w:rsid w:val="00D34815"/>
    <w:rsid w:val="00D3523F"/>
    <w:rsid w:val="00D362F8"/>
    <w:rsid w:val="00D417A2"/>
    <w:rsid w:val="00D56613"/>
    <w:rsid w:val="00D612DA"/>
    <w:rsid w:val="00D87158"/>
    <w:rsid w:val="00D93282"/>
    <w:rsid w:val="00D96F5C"/>
    <w:rsid w:val="00DB0B68"/>
    <w:rsid w:val="00DC2797"/>
    <w:rsid w:val="00DC509D"/>
    <w:rsid w:val="00DE1807"/>
    <w:rsid w:val="00E00949"/>
    <w:rsid w:val="00E045D6"/>
    <w:rsid w:val="00E2129F"/>
    <w:rsid w:val="00E56DC6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32162"/>
    <w:rsid w:val="00F46986"/>
    <w:rsid w:val="00F5781E"/>
    <w:rsid w:val="00F61164"/>
    <w:rsid w:val="00F77480"/>
    <w:rsid w:val="00F8497B"/>
    <w:rsid w:val="00F96502"/>
    <w:rsid w:val="00FA0A5A"/>
    <w:rsid w:val="00FA6906"/>
    <w:rsid w:val="00FD037B"/>
    <w:rsid w:val="00FF214B"/>
    <w:rsid w:val="03F7CE53"/>
    <w:rsid w:val="072CB360"/>
    <w:rsid w:val="08B677CB"/>
    <w:rsid w:val="08C34027"/>
    <w:rsid w:val="0C0761B1"/>
    <w:rsid w:val="0CCEC682"/>
    <w:rsid w:val="0D49AEF9"/>
    <w:rsid w:val="0E3AFD31"/>
    <w:rsid w:val="10C85EE6"/>
    <w:rsid w:val="134CBC52"/>
    <w:rsid w:val="18202D75"/>
    <w:rsid w:val="194D39FE"/>
    <w:rsid w:val="1CDD9655"/>
    <w:rsid w:val="1D832E97"/>
    <w:rsid w:val="215445FC"/>
    <w:rsid w:val="21BABA05"/>
    <w:rsid w:val="21EB0CBF"/>
    <w:rsid w:val="224D8F8B"/>
    <w:rsid w:val="22A5E0E1"/>
    <w:rsid w:val="23F47D1F"/>
    <w:rsid w:val="241943F7"/>
    <w:rsid w:val="260DB86C"/>
    <w:rsid w:val="270E9D75"/>
    <w:rsid w:val="27121B14"/>
    <w:rsid w:val="2745B68D"/>
    <w:rsid w:val="28D6B30D"/>
    <w:rsid w:val="2925320B"/>
    <w:rsid w:val="29C69181"/>
    <w:rsid w:val="2A448C6E"/>
    <w:rsid w:val="2AD183C0"/>
    <w:rsid w:val="2B214DFD"/>
    <w:rsid w:val="2B442F1A"/>
    <w:rsid w:val="2B897CBF"/>
    <w:rsid w:val="2C306E5F"/>
    <w:rsid w:val="332AD53F"/>
    <w:rsid w:val="3540B123"/>
    <w:rsid w:val="37F51504"/>
    <w:rsid w:val="38848F68"/>
    <w:rsid w:val="38F4338C"/>
    <w:rsid w:val="39610F9A"/>
    <w:rsid w:val="3B06A7FF"/>
    <w:rsid w:val="3C657EFA"/>
    <w:rsid w:val="3E16B74F"/>
    <w:rsid w:val="3E78C7B8"/>
    <w:rsid w:val="3EBE0047"/>
    <w:rsid w:val="3EBED707"/>
    <w:rsid w:val="40B10D50"/>
    <w:rsid w:val="41E7BB16"/>
    <w:rsid w:val="42988053"/>
    <w:rsid w:val="458B261D"/>
    <w:rsid w:val="46256822"/>
    <w:rsid w:val="47E8FB08"/>
    <w:rsid w:val="4825DA09"/>
    <w:rsid w:val="48B05141"/>
    <w:rsid w:val="4BF1BC81"/>
    <w:rsid w:val="4CD6458D"/>
    <w:rsid w:val="4DBADBBA"/>
    <w:rsid w:val="5217C808"/>
    <w:rsid w:val="528E571D"/>
    <w:rsid w:val="52BC5CE7"/>
    <w:rsid w:val="5350E56A"/>
    <w:rsid w:val="5369D03D"/>
    <w:rsid w:val="53DCDC0C"/>
    <w:rsid w:val="552A2933"/>
    <w:rsid w:val="5544565E"/>
    <w:rsid w:val="55E61F22"/>
    <w:rsid w:val="56925F2C"/>
    <w:rsid w:val="5729A39A"/>
    <w:rsid w:val="57EB152F"/>
    <w:rsid w:val="5A47F43C"/>
    <w:rsid w:val="5EF76022"/>
    <w:rsid w:val="61E8995D"/>
    <w:rsid w:val="62C8D4C6"/>
    <w:rsid w:val="63299615"/>
    <w:rsid w:val="63827DE7"/>
    <w:rsid w:val="64A4C6E2"/>
    <w:rsid w:val="65350EF6"/>
    <w:rsid w:val="65F20324"/>
    <w:rsid w:val="663764DF"/>
    <w:rsid w:val="66B574A7"/>
    <w:rsid w:val="66FB39FA"/>
    <w:rsid w:val="678DDEAC"/>
    <w:rsid w:val="68970A5B"/>
    <w:rsid w:val="68D045CF"/>
    <w:rsid w:val="693EF9BD"/>
    <w:rsid w:val="6A847882"/>
    <w:rsid w:val="6B914C05"/>
    <w:rsid w:val="6C347D83"/>
    <w:rsid w:val="6C7020CF"/>
    <w:rsid w:val="70A02E5C"/>
    <w:rsid w:val="7129FFD2"/>
    <w:rsid w:val="7210679A"/>
    <w:rsid w:val="7294A377"/>
    <w:rsid w:val="72FF89EC"/>
    <w:rsid w:val="741BFD22"/>
    <w:rsid w:val="767FB536"/>
    <w:rsid w:val="76A0D79B"/>
    <w:rsid w:val="78D90F48"/>
    <w:rsid w:val="7952384D"/>
    <w:rsid w:val="7B2A6C18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178F5A15-B9F8-4E15-BC04-146BC213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customStyle="1" w:styleId="Tabellanormale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e"/>
    <w:uiPriority w:val="1"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7F1E"/>
  </w:style>
  <w:style w:type="character" w:customStyle="1" w:styleId="eop">
    <w:name w:val="eop"/>
    <w:basedOn w:val="Carpredefinitoparagrafo"/>
    <w:rsid w:val="00C7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SERGIO MAZZARELLA</cp:lastModifiedBy>
  <cp:revision>5</cp:revision>
  <cp:lastPrinted>2023-06-23T02:16:00Z</cp:lastPrinted>
  <dcterms:created xsi:type="dcterms:W3CDTF">2025-08-27T16:42:00Z</dcterms:created>
  <dcterms:modified xsi:type="dcterms:W3CDTF">2025-08-28T14:38:00Z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