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6" w:rsidRDefault="007A3C75" w:rsidP="00D73B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MOD. 2</w:t>
      </w:r>
      <w:r w:rsidR="00B806BD">
        <w:rPr>
          <w:rFonts w:ascii="Arial" w:hAnsi="Arial" w:cs="Arial"/>
          <w:b/>
          <w:bCs/>
          <w:sz w:val="24"/>
          <w:szCs w:val="24"/>
        </w:rPr>
        <w:t>/IA</w:t>
      </w:r>
      <w:r>
        <w:rPr>
          <w:rFonts w:ascii="Arial" w:hAnsi="Arial" w:cs="Arial"/>
          <w:b/>
          <w:bCs/>
          <w:sz w:val="24"/>
          <w:szCs w:val="24"/>
        </w:rPr>
        <w:t xml:space="preserve"> – Istanza Associata</w:t>
      </w:r>
    </w:p>
    <w:p w:rsidR="007A3C75" w:rsidRPr="00D73B66" w:rsidRDefault="007A3C75" w:rsidP="00D73B66">
      <w:pPr>
        <w:rPr>
          <w:rFonts w:ascii="Arial" w:hAnsi="Arial" w:cs="Arial"/>
          <w:b/>
          <w:bCs/>
          <w:sz w:val="24"/>
          <w:szCs w:val="24"/>
        </w:rPr>
      </w:pPr>
    </w:p>
    <w:p w:rsidR="00D73B66" w:rsidRPr="007F03F0" w:rsidRDefault="007F03F0" w:rsidP="007F03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73B66" w:rsidRPr="007F03F0">
        <w:rPr>
          <w:rFonts w:ascii="Arial" w:hAnsi="Arial" w:cs="Arial"/>
          <w:sz w:val="24"/>
          <w:szCs w:val="24"/>
        </w:rPr>
        <w:t>Alla Regione Campania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Direzione Generale per le Politiche</w:t>
      </w:r>
    </w:p>
    <w:p w:rsidR="007F03F0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Sociali, le Politiche Culturali, le Pari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Opportunità ed il Tempo Libero</w:t>
      </w: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UOD 03 - Promozione e Valorizzazione</w:t>
      </w: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dei Beni Culturali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7F03F0" w:rsidRPr="007F03F0" w:rsidRDefault="00D73B66" w:rsidP="007F03F0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7F03F0">
        <w:rPr>
          <w:rFonts w:ascii="Arial" w:hAnsi="Arial" w:cs="Arial"/>
          <w:sz w:val="24"/>
          <w:szCs w:val="24"/>
        </w:rPr>
        <w:t>Centro Direzionale - Isola A6 - VI piano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sz w:val="24"/>
          <w:szCs w:val="24"/>
          <w:u w:val="single"/>
        </w:rPr>
      </w:pPr>
      <w:r w:rsidRPr="007F03F0">
        <w:rPr>
          <w:rFonts w:ascii="Arial" w:hAnsi="Arial" w:cs="Arial"/>
          <w:sz w:val="24"/>
          <w:szCs w:val="24"/>
          <w:u w:val="single"/>
        </w:rPr>
        <w:t>80143 - Napoli</w:t>
      </w:r>
    </w:p>
    <w:p w:rsidR="00D73B66" w:rsidRDefault="00D73B66" w:rsidP="00D73B66">
      <w:pPr>
        <w:rPr>
          <w:rFonts w:ascii="Arial" w:hAnsi="Arial" w:cs="Arial"/>
          <w:b/>
          <w:bCs/>
          <w:sz w:val="24"/>
          <w:szCs w:val="24"/>
        </w:rPr>
      </w:pPr>
    </w:p>
    <w:p w:rsidR="007F03F0" w:rsidRPr="00D73B66" w:rsidRDefault="007F03F0" w:rsidP="00D73B66">
      <w:pPr>
        <w:rPr>
          <w:rFonts w:ascii="Arial" w:hAnsi="Arial" w:cs="Arial"/>
          <w:b/>
          <w:bCs/>
          <w:sz w:val="24"/>
          <w:szCs w:val="24"/>
        </w:rPr>
      </w:pPr>
    </w:p>
    <w:p w:rsidR="00D73B66" w:rsidRPr="00D73B66" w:rsidRDefault="00D73B66" w:rsidP="00D73B6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5521A">
        <w:rPr>
          <w:rFonts w:ascii="Arial" w:hAnsi="Arial" w:cs="Arial"/>
          <w:bCs/>
          <w:sz w:val="24"/>
          <w:szCs w:val="24"/>
        </w:rPr>
        <w:t>Oggetto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D73B66">
        <w:rPr>
          <w:rFonts w:ascii="Arial" w:hAnsi="Arial" w:cs="Arial"/>
          <w:bCs/>
          <w:sz w:val="24"/>
          <w:szCs w:val="24"/>
        </w:rPr>
        <w:t>:</w:t>
      </w:r>
      <w:proofErr w:type="gramEnd"/>
      <w:r w:rsidRPr="00D73B66">
        <w:rPr>
          <w:rFonts w:ascii="Arial" w:hAnsi="Arial" w:cs="Arial"/>
          <w:bCs/>
          <w:sz w:val="24"/>
          <w:szCs w:val="24"/>
        </w:rPr>
        <w:t xml:space="preserve"> </w:t>
      </w:r>
      <w:r w:rsidRPr="00D5521A">
        <w:rPr>
          <w:rFonts w:ascii="Arial" w:hAnsi="Arial" w:cs="Arial"/>
          <w:bCs/>
          <w:sz w:val="24"/>
          <w:szCs w:val="24"/>
        </w:rPr>
        <w:t xml:space="preserve">Piano Operativo Complementare (POC) per i Beni e le Attività Culturali per le </w:t>
      </w:r>
      <w:proofErr w:type="spellStart"/>
      <w:r w:rsidRPr="00D5521A">
        <w:rPr>
          <w:rFonts w:ascii="Arial" w:hAnsi="Arial" w:cs="Arial"/>
          <w:bCs/>
          <w:sz w:val="24"/>
          <w:szCs w:val="24"/>
        </w:rPr>
        <w:t>annualita’</w:t>
      </w:r>
      <w:proofErr w:type="spellEnd"/>
      <w:r w:rsidRPr="00D5521A">
        <w:rPr>
          <w:rFonts w:ascii="Arial" w:hAnsi="Arial" w:cs="Arial"/>
          <w:bCs/>
          <w:sz w:val="24"/>
          <w:szCs w:val="24"/>
        </w:rPr>
        <w:t xml:space="preserve"> 2016-2017 - Avviso pubblico per la selezione  e finanziamento di  azioni  di  </w:t>
      </w:r>
      <w:proofErr w:type="gramStart"/>
      <w:r w:rsidRPr="00D5521A">
        <w:rPr>
          <w:rFonts w:ascii="Arial" w:hAnsi="Arial" w:cs="Arial"/>
          <w:bCs/>
          <w:sz w:val="24"/>
          <w:szCs w:val="24"/>
        </w:rPr>
        <w:t>valorizzazione</w:t>
      </w:r>
      <w:proofErr w:type="gramEnd"/>
      <w:r w:rsidRPr="00D5521A">
        <w:rPr>
          <w:rFonts w:ascii="Arial" w:hAnsi="Arial" w:cs="Arial"/>
          <w:bCs/>
          <w:sz w:val="24"/>
          <w:szCs w:val="24"/>
        </w:rPr>
        <w:t xml:space="preserve"> e promozione dei Beni e dei</w:t>
      </w:r>
      <w:r w:rsidR="007A3C75">
        <w:rPr>
          <w:rFonts w:ascii="Arial" w:hAnsi="Arial" w:cs="Arial"/>
          <w:bCs/>
          <w:sz w:val="24"/>
          <w:szCs w:val="24"/>
        </w:rPr>
        <w:t xml:space="preserve"> Siti culturali della Campania </w:t>
      </w:r>
    </w:p>
    <w:p w:rsidR="00D73B66" w:rsidRPr="00D73B66" w:rsidRDefault="00D73B66" w:rsidP="00D73B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3B66" w:rsidRPr="00D73B66" w:rsidRDefault="00D73B66" w:rsidP="007F03F0">
      <w:pPr>
        <w:jc w:val="both"/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Presa visione dell’Avviso Pubblico di selezione in oggetto, approvato con Decreto</w:t>
      </w:r>
      <w:r>
        <w:rPr>
          <w:rFonts w:ascii="Arial" w:hAnsi="Arial" w:cs="Arial"/>
          <w:sz w:val="24"/>
          <w:szCs w:val="24"/>
        </w:rPr>
        <w:t xml:space="preserve"> </w:t>
      </w:r>
      <w:r w:rsidR="007F03F0">
        <w:rPr>
          <w:rFonts w:ascii="Arial" w:hAnsi="Arial" w:cs="Arial"/>
          <w:sz w:val="24"/>
          <w:szCs w:val="24"/>
        </w:rPr>
        <w:t>Dirigenziale   n. …</w:t>
      </w:r>
      <w:proofErr w:type="gramStart"/>
      <w:r w:rsidR="007F03F0">
        <w:rPr>
          <w:rFonts w:ascii="Arial" w:hAnsi="Arial" w:cs="Arial"/>
          <w:sz w:val="24"/>
          <w:szCs w:val="24"/>
        </w:rPr>
        <w:t>..</w:t>
      </w:r>
      <w:proofErr w:type="gramEnd"/>
      <w:r w:rsidR="007F03F0">
        <w:rPr>
          <w:rFonts w:ascii="Arial" w:hAnsi="Arial" w:cs="Arial"/>
          <w:sz w:val="24"/>
          <w:szCs w:val="24"/>
        </w:rPr>
        <w:t xml:space="preserve">  del ……………</w:t>
      </w:r>
      <w:r w:rsidRPr="00D73B66">
        <w:rPr>
          <w:rFonts w:ascii="Arial" w:hAnsi="Arial" w:cs="Arial"/>
          <w:sz w:val="24"/>
          <w:szCs w:val="24"/>
        </w:rPr>
        <w:t>, il sottoscritto</w:t>
      </w:r>
      <w:r w:rsidR="007F03F0">
        <w:rPr>
          <w:rFonts w:ascii="Arial" w:hAnsi="Arial" w:cs="Arial"/>
          <w:sz w:val="24"/>
          <w:szCs w:val="24"/>
        </w:rPr>
        <w:t xml:space="preserve"> ………………………..……………., in qualità </w:t>
      </w:r>
      <w:r w:rsidRPr="00D73B66">
        <w:rPr>
          <w:rFonts w:ascii="Arial" w:hAnsi="Arial" w:cs="Arial"/>
          <w:sz w:val="24"/>
          <w:szCs w:val="24"/>
        </w:rPr>
        <w:t>di Legale</w:t>
      </w:r>
      <w:r>
        <w:rPr>
          <w:rFonts w:ascii="Arial" w:hAnsi="Arial" w:cs="Arial"/>
          <w:sz w:val="24"/>
          <w:szCs w:val="24"/>
        </w:rPr>
        <w:t xml:space="preserve"> </w:t>
      </w:r>
      <w:r w:rsidRPr="00D73B66">
        <w:rPr>
          <w:rFonts w:ascii="Arial" w:hAnsi="Arial" w:cs="Arial"/>
          <w:sz w:val="24"/>
          <w:szCs w:val="24"/>
        </w:rPr>
        <w:t>Rappresentante dell’Ente</w:t>
      </w:r>
      <w:r w:rsidR="00B806BD">
        <w:rPr>
          <w:rFonts w:ascii="Arial" w:hAnsi="Arial" w:cs="Arial"/>
          <w:sz w:val="24"/>
          <w:szCs w:val="24"/>
        </w:rPr>
        <w:t xml:space="preserve"> Capofila </w:t>
      </w:r>
      <w:r w:rsidR="007F03F0">
        <w:rPr>
          <w:rFonts w:ascii="Arial" w:hAnsi="Arial" w:cs="Arial"/>
          <w:sz w:val="24"/>
          <w:szCs w:val="24"/>
        </w:rPr>
        <w:t xml:space="preserve"> ………………………………………….</w:t>
      </w:r>
      <w:r w:rsidRPr="00D73B66">
        <w:rPr>
          <w:rFonts w:ascii="Arial" w:hAnsi="Arial" w:cs="Arial"/>
          <w:b/>
          <w:bCs/>
          <w:sz w:val="24"/>
          <w:szCs w:val="24"/>
        </w:rPr>
        <w:t>,</w:t>
      </w:r>
    </w:p>
    <w:p w:rsidR="007F03F0" w:rsidRDefault="007F03F0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B66" w:rsidRDefault="00D73B66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B66">
        <w:rPr>
          <w:rFonts w:ascii="Arial" w:hAnsi="Arial" w:cs="Arial"/>
          <w:b/>
          <w:bCs/>
          <w:sz w:val="24"/>
          <w:szCs w:val="24"/>
        </w:rPr>
        <w:t>CHIEDE</w:t>
      </w:r>
    </w:p>
    <w:p w:rsidR="00D73B66" w:rsidRPr="00D73B66" w:rsidRDefault="00D73B66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B66" w:rsidRPr="00D73B66" w:rsidRDefault="00D36C6F" w:rsidP="007F03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3B66">
        <w:rPr>
          <w:rFonts w:ascii="Arial" w:hAnsi="Arial" w:cs="Arial"/>
          <w:sz w:val="24"/>
          <w:szCs w:val="24"/>
        </w:rPr>
        <w:t>per</w:t>
      </w:r>
      <w:proofErr w:type="gramEnd"/>
      <w:r w:rsidRPr="00D73B66">
        <w:rPr>
          <w:rFonts w:ascii="Arial" w:hAnsi="Arial" w:cs="Arial"/>
          <w:sz w:val="24"/>
          <w:szCs w:val="24"/>
        </w:rPr>
        <w:t xml:space="preserve"> la realizzazione della </w:t>
      </w:r>
      <w:r>
        <w:rPr>
          <w:rFonts w:ascii="Arial" w:hAnsi="Arial" w:cs="Arial"/>
          <w:sz w:val="24"/>
          <w:szCs w:val="24"/>
        </w:rPr>
        <w:t xml:space="preserve">seguente </w:t>
      </w:r>
      <w:r w:rsidRPr="00D73B66">
        <w:rPr>
          <w:rFonts w:ascii="Arial" w:hAnsi="Arial" w:cs="Arial"/>
          <w:sz w:val="24"/>
          <w:szCs w:val="24"/>
        </w:rPr>
        <w:t>proposta progettuale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“………..……………… ………………………………….</w:t>
      </w:r>
      <w:r w:rsidRPr="00D73B66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cui  importo complessivo è pari  a </w:t>
      </w:r>
      <w:r w:rsidRPr="00D36C6F">
        <w:rPr>
          <w:rFonts w:ascii="Arial" w:hAnsi="Arial" w:cs="Arial"/>
          <w:bCs/>
          <w:sz w:val="24"/>
          <w:szCs w:val="24"/>
        </w:rPr>
        <w:t xml:space="preserve">€ …………. </w:t>
      </w:r>
      <w:proofErr w:type="gramStart"/>
      <w:r w:rsidRPr="00D36C6F">
        <w:rPr>
          <w:rFonts w:ascii="Arial" w:hAnsi="Arial" w:cs="Arial"/>
          <w:bCs/>
          <w:sz w:val="24"/>
          <w:szCs w:val="24"/>
        </w:rPr>
        <w:t>(…</w:t>
      </w:r>
      <w:proofErr w:type="gramEnd"/>
      <w:r w:rsidRPr="00D36C6F">
        <w:rPr>
          <w:rFonts w:ascii="Arial" w:hAnsi="Arial" w:cs="Arial"/>
          <w:bCs/>
          <w:sz w:val="24"/>
          <w:szCs w:val="24"/>
        </w:rPr>
        <w:t>……………./…….)</w:t>
      </w:r>
      <w:r>
        <w:rPr>
          <w:rFonts w:ascii="Arial" w:hAnsi="Arial" w:cs="Arial"/>
          <w:sz w:val="24"/>
          <w:szCs w:val="24"/>
        </w:rPr>
        <w:t xml:space="preserve">, </w:t>
      </w:r>
      <w:r w:rsidR="00D73B66" w:rsidRPr="00D73B66">
        <w:rPr>
          <w:rFonts w:ascii="Arial" w:hAnsi="Arial" w:cs="Arial"/>
          <w:sz w:val="24"/>
          <w:szCs w:val="24"/>
        </w:rPr>
        <w:t>il finanziamento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€ …………. </w:t>
      </w:r>
      <w:proofErr w:type="gramStart"/>
      <w:r w:rsidR="007F03F0">
        <w:rPr>
          <w:rFonts w:ascii="Arial" w:hAnsi="Arial" w:cs="Arial"/>
          <w:bCs/>
          <w:sz w:val="24"/>
          <w:szCs w:val="24"/>
        </w:rPr>
        <w:t>(…</w:t>
      </w:r>
      <w:proofErr w:type="gramEnd"/>
      <w:r w:rsidR="007F03F0">
        <w:rPr>
          <w:rFonts w:ascii="Arial" w:hAnsi="Arial" w:cs="Arial"/>
          <w:bCs/>
          <w:sz w:val="24"/>
          <w:szCs w:val="24"/>
        </w:rPr>
        <w:t>……………./…….</w:t>
      </w:r>
      <w:r w:rsidR="00D73B66" w:rsidRPr="00D73B66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D73B66" w:rsidRPr="00D73B66">
        <w:rPr>
          <w:rFonts w:ascii="Arial" w:hAnsi="Arial" w:cs="Arial"/>
          <w:sz w:val="24"/>
          <w:szCs w:val="24"/>
        </w:rPr>
        <w:t xml:space="preserve"> a valere sulle risorse del </w:t>
      </w:r>
      <w:r w:rsidR="007F03F0" w:rsidRPr="007F03F0">
        <w:rPr>
          <w:rFonts w:ascii="Arial" w:hAnsi="Arial" w:cs="Arial"/>
          <w:bCs/>
          <w:sz w:val="24"/>
          <w:szCs w:val="24"/>
        </w:rPr>
        <w:t>Piano Operativo Complementare (POC) per i Beni e le Attività Culturali per le annu</w:t>
      </w:r>
      <w:r>
        <w:rPr>
          <w:rFonts w:ascii="Arial" w:hAnsi="Arial" w:cs="Arial"/>
          <w:bCs/>
          <w:sz w:val="24"/>
          <w:szCs w:val="24"/>
        </w:rPr>
        <w:t xml:space="preserve">alità </w:t>
      </w:r>
      <w:r w:rsidR="007F03F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7F03F0">
        <w:rPr>
          <w:rFonts w:ascii="Arial" w:hAnsi="Arial" w:cs="Arial"/>
          <w:bCs/>
          <w:sz w:val="24"/>
          <w:szCs w:val="24"/>
        </w:rPr>
        <w:t>2016-2017</w:t>
      </w:r>
      <w:r>
        <w:rPr>
          <w:rFonts w:ascii="Arial" w:hAnsi="Arial" w:cs="Arial"/>
          <w:sz w:val="24"/>
          <w:szCs w:val="24"/>
        </w:rPr>
        <w:t xml:space="preserve"> . </w:t>
      </w:r>
      <w:r w:rsidR="00D73B66" w:rsidRPr="00D73B66">
        <w:rPr>
          <w:rFonts w:ascii="Arial" w:hAnsi="Arial" w:cs="Arial"/>
          <w:sz w:val="24"/>
          <w:szCs w:val="24"/>
        </w:rPr>
        <w:t xml:space="preserve"> </w:t>
      </w:r>
    </w:p>
    <w:p w:rsidR="007F03F0" w:rsidRDefault="007F03F0" w:rsidP="00D73B66">
      <w:pPr>
        <w:rPr>
          <w:rFonts w:ascii="Arial" w:hAnsi="Arial" w:cs="Arial"/>
          <w:sz w:val="24"/>
          <w:szCs w:val="24"/>
        </w:rPr>
      </w:pPr>
    </w:p>
    <w:p w:rsidR="007F03F0" w:rsidRDefault="00D73B66" w:rsidP="00565792">
      <w:pPr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Data</w:t>
      </w:r>
      <w:bookmarkStart w:id="0" w:name="_GoBack"/>
      <w:bookmarkEnd w:id="0"/>
    </w:p>
    <w:p w:rsidR="00D73B66" w:rsidRPr="00D73B66" w:rsidRDefault="00D73B66" w:rsidP="007F03F0">
      <w:pPr>
        <w:ind w:left="7788"/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Firma</w:t>
      </w:r>
      <w:r w:rsidR="007F03F0">
        <w:rPr>
          <w:rFonts w:ascii="Arial" w:hAnsi="Arial" w:cs="Arial"/>
          <w:sz w:val="24"/>
          <w:szCs w:val="24"/>
        </w:rPr>
        <w:t xml:space="preserve"> </w:t>
      </w:r>
    </w:p>
    <w:p w:rsidR="007F03F0" w:rsidRDefault="00D73B66" w:rsidP="00D73B66">
      <w:pPr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 xml:space="preserve">Allegati: </w:t>
      </w:r>
    </w:p>
    <w:p w:rsidR="00D73B66" w:rsidRPr="00D73B66" w:rsidRDefault="007F03F0" w:rsidP="00D7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 w:rsidR="00D73B66" w:rsidRPr="00D73B66">
        <w:rPr>
          <w:rFonts w:ascii="Arial" w:hAnsi="Arial" w:cs="Arial"/>
          <w:sz w:val="24"/>
          <w:szCs w:val="24"/>
        </w:rPr>
        <w:t>;</w:t>
      </w:r>
    </w:p>
    <w:p w:rsidR="006F53A8" w:rsidRPr="00D73B66" w:rsidRDefault="007F03F0" w:rsidP="00D7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 w:rsidR="00D73B66" w:rsidRPr="00D73B66">
        <w:rPr>
          <w:rFonts w:ascii="Arial" w:hAnsi="Arial" w:cs="Arial"/>
          <w:sz w:val="24"/>
          <w:szCs w:val="24"/>
        </w:rPr>
        <w:t>;</w:t>
      </w:r>
    </w:p>
    <w:sectPr w:rsidR="006F53A8" w:rsidRPr="00D7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6"/>
    <w:rsid w:val="001F6F4A"/>
    <w:rsid w:val="00565792"/>
    <w:rsid w:val="005976AF"/>
    <w:rsid w:val="007162CD"/>
    <w:rsid w:val="007A3C75"/>
    <w:rsid w:val="007F03F0"/>
    <w:rsid w:val="00A835FB"/>
    <w:rsid w:val="00B806BD"/>
    <w:rsid w:val="00D36C6F"/>
    <w:rsid w:val="00D5521A"/>
    <w:rsid w:val="00D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2016-06-16T09:19:00Z</dcterms:created>
  <dcterms:modified xsi:type="dcterms:W3CDTF">2016-06-22T14:17:00Z</dcterms:modified>
</cp:coreProperties>
</file>