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5AD1" w14:textId="77777777" w:rsidR="00281C81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8088C5" wp14:editId="2F0BAB62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3"/>
        </w:rPr>
        <w:t xml:space="preserve"> </w:t>
      </w:r>
      <w:r>
        <w:rPr>
          <w:w w:val="70"/>
        </w:rPr>
        <w:t>della</w:t>
      </w:r>
      <w:r>
        <w:rPr>
          <w:spacing w:val="-4"/>
        </w:rPr>
        <w:t xml:space="preserve"> </w:t>
      </w:r>
      <w:r>
        <w:rPr>
          <w:spacing w:val="-2"/>
          <w:w w:val="70"/>
        </w:rPr>
        <w:t>Campania</w:t>
      </w:r>
    </w:p>
    <w:p w14:paraId="14FAED21" w14:textId="77777777" w:rsidR="00281C81" w:rsidRDefault="00000000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</w:p>
    <w:p w14:paraId="7967BF5C" w14:textId="77777777" w:rsidR="00281C81" w:rsidRDefault="00281C81">
      <w:pPr>
        <w:pStyle w:val="Corpotesto"/>
      </w:pPr>
    </w:p>
    <w:p w14:paraId="1C252B5A" w14:textId="77777777" w:rsidR="00281C81" w:rsidRDefault="00281C81">
      <w:pPr>
        <w:pStyle w:val="Corpotesto"/>
        <w:spacing w:before="18"/>
      </w:pPr>
    </w:p>
    <w:p w14:paraId="58FCEA25" w14:textId="77777777" w:rsidR="00281C81" w:rsidRDefault="00000000">
      <w:pPr>
        <w:ind w:left="569" w:right="131"/>
        <w:jc w:val="right"/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F</w:t>
      </w:r>
    </w:p>
    <w:p w14:paraId="79AF6E19" w14:textId="77777777" w:rsidR="00281C81" w:rsidRDefault="00000000">
      <w:pPr>
        <w:spacing w:before="251"/>
        <w:ind w:left="569"/>
        <w:rPr>
          <w:b/>
          <w:sz w:val="24"/>
        </w:rPr>
      </w:pPr>
      <w:r>
        <w:rPr>
          <w:b/>
          <w:spacing w:val="-4"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affidabilità giuridico-economico-finanziaria</w:t>
      </w:r>
    </w:p>
    <w:p w14:paraId="5A1F9B0F" w14:textId="77777777" w:rsidR="00281C81" w:rsidRDefault="00000000">
      <w:pPr>
        <w:spacing w:before="260"/>
        <w:ind w:left="569"/>
        <w:rPr>
          <w:i/>
        </w:rPr>
      </w:pPr>
      <w:r>
        <w:rPr>
          <w:i/>
          <w:spacing w:val="-4"/>
        </w:rPr>
        <w:t>(resa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dal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soggetto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capofila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da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ciascun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partner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ai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sensi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DPR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445/2000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art.4c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47)</w:t>
      </w:r>
    </w:p>
    <w:p w14:paraId="098C7089" w14:textId="77777777" w:rsidR="00281C81" w:rsidRDefault="00281C81">
      <w:pPr>
        <w:pStyle w:val="Corpotesto"/>
        <w:rPr>
          <w:i/>
        </w:rPr>
      </w:pPr>
    </w:p>
    <w:p w14:paraId="6BC5E254" w14:textId="77777777" w:rsidR="00281C81" w:rsidRDefault="00281C81">
      <w:pPr>
        <w:pStyle w:val="Corpotesto"/>
        <w:spacing w:before="19"/>
        <w:rPr>
          <w:i/>
        </w:rPr>
      </w:pPr>
    </w:p>
    <w:p w14:paraId="218890F3" w14:textId="77777777" w:rsidR="00281C81" w:rsidRDefault="00000000">
      <w:pPr>
        <w:pStyle w:val="Corpotesto"/>
        <w:tabs>
          <w:tab w:val="left" w:pos="955"/>
          <w:tab w:val="left" w:pos="2846"/>
          <w:tab w:val="left" w:pos="7743"/>
          <w:tab w:val="left" w:pos="8303"/>
          <w:tab w:val="left" w:pos="9523"/>
        </w:tabs>
        <w:ind w:right="134"/>
        <w:jc w:val="right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0F2D8B6E" w14:textId="77777777" w:rsidR="00281C81" w:rsidRDefault="00000000">
      <w:pPr>
        <w:pStyle w:val="Corpotesto"/>
        <w:tabs>
          <w:tab w:val="left" w:pos="1043"/>
          <w:tab w:val="left" w:pos="2139"/>
          <w:tab w:val="left" w:pos="2176"/>
          <w:tab w:val="left" w:pos="2931"/>
          <w:tab w:val="left" w:pos="3811"/>
          <w:tab w:val="left" w:pos="4069"/>
          <w:tab w:val="left" w:pos="4737"/>
          <w:tab w:val="left" w:pos="4915"/>
          <w:tab w:val="left" w:pos="4968"/>
          <w:tab w:val="left" w:pos="6934"/>
          <w:tab w:val="left" w:pos="6988"/>
          <w:tab w:val="left" w:pos="8724"/>
          <w:tab w:val="left" w:pos="8851"/>
          <w:tab w:val="left" w:pos="9114"/>
          <w:tab w:val="left" w:pos="9598"/>
          <w:tab w:val="left" w:pos="9898"/>
          <w:tab w:val="left" w:pos="9999"/>
          <w:tab w:val="left" w:pos="10245"/>
        </w:tabs>
        <w:spacing w:before="145" w:line="379" w:lineRule="auto"/>
        <w:ind w:left="569" w:right="9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6DBAA2D2" wp14:editId="2C05326C">
                <wp:simplePos x="0" y="0"/>
                <wp:positionH relativeFrom="page">
                  <wp:posOffset>721042</wp:posOffset>
                </wp:positionH>
                <wp:positionV relativeFrom="paragraph">
                  <wp:posOffset>1262060</wp:posOffset>
                </wp:positionV>
                <wp:extent cx="3822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">
                              <a:moveTo>
                                <a:pt x="0" y="0"/>
                              </a:moveTo>
                              <a:lnTo>
                                <a:pt x="382074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7F7C" id="Graphic 3" o:spid="_x0000_s1026" style="position:absolute;margin-left:56.75pt;margin-top:99.35pt;width:30.1pt;height: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" path="m,l382074,e" filled="f" strokeweight=".18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</w:rPr>
        <w:t xml:space="preserve"> </w:t>
      </w:r>
      <w:proofErr w:type="gramStart"/>
      <w:r>
        <w:t>C.F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 xml:space="preserve">in qualità di legale rappresentante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0"/>
        </w:rPr>
        <w:t xml:space="preserve"> </w:t>
      </w:r>
      <w:r>
        <w:t>sede</w:t>
      </w:r>
      <w:r>
        <w:rPr>
          <w:spacing w:val="-20"/>
        </w:rPr>
        <w:t xml:space="preserve"> </w:t>
      </w:r>
      <w:r>
        <w:t xml:space="preserve">legale </w:t>
      </w:r>
      <w:r>
        <w:rPr>
          <w:spacing w:val="-6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Via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</w:rPr>
        <w:t>n.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con sede operativa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</w:t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e-mail</w:t>
      </w:r>
    </w:p>
    <w:p w14:paraId="614AA392" w14:textId="77777777" w:rsidR="00281C81" w:rsidRDefault="00000000">
      <w:pPr>
        <w:tabs>
          <w:tab w:val="left" w:pos="10247"/>
        </w:tabs>
        <w:spacing w:line="253" w:lineRule="exact"/>
        <w:ind w:left="58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6C34DF" wp14:editId="78352E78">
                <wp:simplePos x="0" y="0"/>
                <wp:positionH relativeFrom="page">
                  <wp:posOffset>721042</wp:posOffset>
                </wp:positionH>
                <wp:positionV relativeFrom="paragraph">
                  <wp:posOffset>142524</wp:posOffset>
                </wp:positionV>
                <wp:extent cx="2954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925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0BF8" id="Graphic 4" o:spid="_x0000_s1026" style="position:absolute;margin-left:56.75pt;margin-top:11.2pt;width:232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" path="m,l2953925,e" filled="f" strokeweight=".18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05"/>
        </w:rPr>
        <w:t>PEC</w:t>
      </w:r>
      <w:r>
        <w:rPr>
          <w:u w:val="single"/>
        </w:rPr>
        <w:tab/>
      </w:r>
    </w:p>
    <w:p w14:paraId="0772031E" w14:textId="77777777" w:rsidR="00281C81" w:rsidRDefault="00000000">
      <w:pPr>
        <w:tabs>
          <w:tab w:val="left" w:pos="4671"/>
        </w:tabs>
        <w:spacing w:before="149"/>
        <w:ind w:left="569"/>
      </w:pPr>
      <w:r>
        <w:t>C.F/P./IVA</w:t>
      </w:r>
      <w:r>
        <w:rPr>
          <w:spacing w:val="-18"/>
        </w:rPr>
        <w:t xml:space="preserve"> </w:t>
      </w:r>
      <w:r>
        <w:rPr>
          <w:u w:val="single"/>
        </w:rPr>
        <w:tab/>
      </w:r>
    </w:p>
    <w:p w14:paraId="3BEE38AA" w14:textId="77777777" w:rsidR="00281C81" w:rsidRDefault="00281C81">
      <w:pPr>
        <w:pStyle w:val="Corpotesto"/>
      </w:pPr>
    </w:p>
    <w:p w14:paraId="3D00B663" w14:textId="77777777" w:rsidR="00281C81" w:rsidRDefault="00281C81">
      <w:pPr>
        <w:pStyle w:val="Corpotesto"/>
        <w:spacing w:before="114"/>
      </w:pPr>
    </w:p>
    <w:p w14:paraId="5F61CBA1" w14:textId="77777777" w:rsidR="00281C81" w:rsidRDefault="00000000">
      <w:pPr>
        <w:spacing w:before="1"/>
        <w:ind w:left="290"/>
        <w:jc w:val="center"/>
      </w:pPr>
      <w:r>
        <w:rPr>
          <w:spacing w:val="-2"/>
          <w:w w:val="105"/>
        </w:rPr>
        <w:t>DICHIARA</w:t>
      </w:r>
    </w:p>
    <w:p w14:paraId="45CDCD42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9"/>
        </w:tabs>
        <w:spacing w:before="249" w:line="290" w:lineRule="auto"/>
        <w:ind w:right="313"/>
      </w:pPr>
      <w:r>
        <w:t>di non</w:t>
      </w:r>
      <w:r>
        <w:rPr>
          <w:spacing w:val="-1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fallimento, di</w:t>
      </w:r>
      <w:r>
        <w:rPr>
          <w:spacing w:val="-3"/>
        </w:rPr>
        <w:t xml:space="preserve"> </w:t>
      </w:r>
      <w:r>
        <w:t>liquidazione, di cessazione</w:t>
      </w:r>
      <w:r>
        <w:rPr>
          <w:spacing w:val="-1"/>
        </w:rPr>
        <w:t xml:space="preserve"> </w:t>
      </w:r>
      <w:r>
        <w:t>di attività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 concordato preventivo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equivalente</w:t>
      </w:r>
      <w:r>
        <w:rPr>
          <w:spacing w:val="-9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legislazione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 xml:space="preserve">stato, </w:t>
      </w:r>
      <w:r>
        <w:rPr>
          <w:spacing w:val="-6"/>
        </w:rPr>
        <w:t>ovvero</w:t>
      </w:r>
      <w:r>
        <w:rPr>
          <w:spacing w:val="-10"/>
        </w:rPr>
        <w:t xml:space="preserve"> </w:t>
      </w:r>
      <w:r>
        <w:rPr>
          <w:spacing w:val="-6"/>
        </w:rPr>
        <w:t>di non avere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corso un</w:t>
      </w:r>
      <w:r>
        <w:rPr>
          <w:spacing w:val="-9"/>
        </w:rPr>
        <w:t xml:space="preserve"> </w:t>
      </w:r>
      <w:r>
        <w:rPr>
          <w:spacing w:val="-6"/>
        </w:rPr>
        <w:t>procedimento</w:t>
      </w:r>
      <w:r>
        <w:rPr>
          <w:spacing w:val="-10"/>
        </w:rPr>
        <w:t xml:space="preserve"> </w:t>
      </w:r>
      <w:r>
        <w:rPr>
          <w:spacing w:val="-6"/>
        </w:rPr>
        <w:t>per la</w:t>
      </w:r>
      <w:r>
        <w:rPr>
          <w:spacing w:val="-10"/>
        </w:rPr>
        <w:t xml:space="preserve"> </w:t>
      </w:r>
      <w:r>
        <w:rPr>
          <w:spacing w:val="-6"/>
        </w:rPr>
        <w:t>dichiarazione</w:t>
      </w:r>
      <w:r>
        <w:rPr>
          <w:spacing w:val="-9"/>
        </w:rPr>
        <w:t xml:space="preserve"> </w:t>
      </w:r>
      <w:r>
        <w:rPr>
          <w:spacing w:val="-6"/>
        </w:rPr>
        <w:t>di una</w:t>
      </w:r>
      <w:r>
        <w:rPr>
          <w:spacing w:val="-10"/>
        </w:rPr>
        <w:t xml:space="preserve"> </w:t>
      </w:r>
      <w:r>
        <w:rPr>
          <w:spacing w:val="-6"/>
        </w:rPr>
        <w:t>di tali situazioni e</w:t>
      </w:r>
      <w:r>
        <w:rPr>
          <w:spacing w:val="-8"/>
        </w:rPr>
        <w:t xml:space="preserve"> </w:t>
      </w:r>
      <w:r>
        <w:rPr>
          <w:spacing w:val="-6"/>
        </w:rPr>
        <w:t xml:space="preserve">che tali </w:t>
      </w:r>
      <w:r>
        <w:rPr>
          <w:spacing w:val="-2"/>
        </w:rPr>
        <w:t>circostanze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sono</w:t>
      </w:r>
      <w:r>
        <w:rPr>
          <w:spacing w:val="-15"/>
        </w:rPr>
        <w:t xml:space="preserve"> </w:t>
      </w:r>
      <w:r>
        <w:rPr>
          <w:spacing w:val="-2"/>
        </w:rPr>
        <w:t>verificate</w:t>
      </w:r>
      <w:r>
        <w:rPr>
          <w:spacing w:val="-14"/>
        </w:rPr>
        <w:t xml:space="preserve"> </w:t>
      </w:r>
      <w:r>
        <w:rPr>
          <w:spacing w:val="-2"/>
        </w:rPr>
        <w:t>nell’ultimo</w:t>
      </w:r>
      <w:r>
        <w:rPr>
          <w:spacing w:val="-15"/>
        </w:rPr>
        <w:t xml:space="preserve"> </w:t>
      </w:r>
      <w:r>
        <w:rPr>
          <w:spacing w:val="-2"/>
        </w:rPr>
        <w:t>triennio;</w:t>
      </w:r>
    </w:p>
    <w:p w14:paraId="03483ACA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spacing w:before="0" w:line="255" w:lineRule="exact"/>
        <w:ind w:left="738" w:hanging="359"/>
      </w:pP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pronunciata</w:t>
      </w:r>
      <w:r>
        <w:rPr>
          <w:spacing w:val="-9"/>
        </w:rPr>
        <w:t xml:space="preserve"> </w:t>
      </w:r>
      <w:r>
        <w:t>alcuna</w:t>
      </w:r>
      <w:r>
        <w:rPr>
          <w:spacing w:val="-10"/>
        </w:rPr>
        <w:t xml:space="preserve"> </w:t>
      </w:r>
      <w:r>
        <w:t>condanna,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sentenza</w:t>
      </w:r>
      <w:r>
        <w:rPr>
          <w:spacing w:val="-10"/>
        </w:rPr>
        <w:t xml:space="preserve"> </w:t>
      </w:r>
      <w:r>
        <w:t>passata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giudicato,</w:t>
      </w:r>
      <w:r>
        <w:rPr>
          <w:spacing w:val="-6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rPr>
          <w:spacing w:val="-2"/>
        </w:rPr>
        <w:t>qualsiasi</w:t>
      </w:r>
    </w:p>
    <w:p w14:paraId="05041ABF" w14:textId="77777777" w:rsidR="00281C81" w:rsidRDefault="00000000">
      <w:pPr>
        <w:pStyle w:val="Corpotesto"/>
        <w:spacing w:before="60"/>
        <w:ind w:left="739"/>
        <w:jc w:val="both"/>
      </w:pPr>
      <w:r>
        <w:rPr>
          <w:spacing w:val="-6"/>
        </w:rPr>
        <w:t>reato</w:t>
      </w:r>
      <w:r>
        <w:rPr>
          <w:spacing w:val="-15"/>
        </w:rPr>
        <w:t xml:space="preserve"> </w:t>
      </w:r>
      <w:r>
        <w:rPr>
          <w:spacing w:val="-6"/>
        </w:rPr>
        <w:t>che</w:t>
      </w:r>
      <w:r>
        <w:rPr>
          <w:spacing w:val="-14"/>
        </w:rPr>
        <w:t xml:space="preserve"> </w:t>
      </w:r>
      <w:r>
        <w:rPr>
          <w:spacing w:val="-6"/>
        </w:rPr>
        <w:t>determina</w:t>
      </w:r>
      <w:r>
        <w:rPr>
          <w:spacing w:val="-15"/>
        </w:rPr>
        <w:t xml:space="preserve"> </w:t>
      </w:r>
      <w:r>
        <w:rPr>
          <w:spacing w:val="-6"/>
        </w:rPr>
        <w:t>l’incapacità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contrattare</w:t>
      </w:r>
      <w:r>
        <w:rPr>
          <w:spacing w:val="-14"/>
        </w:rPr>
        <w:t xml:space="preserve"> </w:t>
      </w:r>
      <w:r>
        <w:rPr>
          <w:spacing w:val="-6"/>
        </w:rPr>
        <w:t>con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P.A;</w:t>
      </w:r>
    </w:p>
    <w:p w14:paraId="0982D02F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spacing w:before="49"/>
        <w:ind w:left="738" w:hanging="359"/>
      </w:pPr>
      <w:r>
        <w:rPr>
          <w:spacing w:val="-4"/>
        </w:rPr>
        <w:t>di</w:t>
      </w:r>
      <w:r>
        <w:rPr>
          <w:spacing w:val="-18"/>
        </w:rPr>
        <w:t xml:space="preserve"> </w:t>
      </w:r>
      <w:r>
        <w:rPr>
          <w:spacing w:val="-4"/>
        </w:rPr>
        <w:t>non</w:t>
      </w:r>
      <w:r>
        <w:rPr>
          <w:spacing w:val="-20"/>
        </w:rPr>
        <w:t xml:space="preserve"> </w:t>
      </w:r>
      <w:r>
        <w:rPr>
          <w:spacing w:val="-4"/>
        </w:rPr>
        <w:t>avere</w:t>
      </w:r>
      <w:r>
        <w:rPr>
          <w:spacing w:val="-21"/>
        </w:rPr>
        <w:t xml:space="preserve"> </w:t>
      </w:r>
      <w:r>
        <w:rPr>
          <w:spacing w:val="-4"/>
        </w:rPr>
        <w:t>procedimenti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corso</w:t>
      </w:r>
      <w:r>
        <w:rPr>
          <w:spacing w:val="-21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sensi</w:t>
      </w:r>
      <w:r>
        <w:rPr>
          <w:spacing w:val="-18"/>
        </w:rPr>
        <w:t xml:space="preserve"> </w:t>
      </w:r>
      <w:r>
        <w:rPr>
          <w:spacing w:val="-4"/>
        </w:rPr>
        <w:t>dell’art.</w:t>
      </w:r>
      <w:r>
        <w:rPr>
          <w:spacing w:val="-17"/>
        </w:rPr>
        <w:t xml:space="preserve"> </w:t>
      </w:r>
      <w:r>
        <w:rPr>
          <w:spacing w:val="-4"/>
        </w:rPr>
        <w:t>416/bis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>codice</w:t>
      </w:r>
      <w:r>
        <w:rPr>
          <w:spacing w:val="-21"/>
        </w:rPr>
        <w:t xml:space="preserve"> </w:t>
      </w:r>
      <w:r>
        <w:rPr>
          <w:spacing w:val="-4"/>
        </w:rPr>
        <w:t>penale;</w:t>
      </w:r>
    </w:p>
    <w:p w14:paraId="7A79476B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spacing w:before="150"/>
        <w:ind w:left="738" w:hanging="359"/>
      </w:pP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essere</w:t>
      </w:r>
      <w:r>
        <w:rPr>
          <w:spacing w:val="-17"/>
        </w:rPr>
        <w:t xml:space="preserve"> </w:t>
      </w:r>
      <w:r>
        <w:rPr>
          <w:spacing w:val="-6"/>
        </w:rPr>
        <w:t>regolarmente</w:t>
      </w:r>
      <w:r>
        <w:rPr>
          <w:spacing w:val="-17"/>
        </w:rPr>
        <w:t xml:space="preserve"> </w:t>
      </w:r>
      <w:r>
        <w:rPr>
          <w:spacing w:val="-6"/>
        </w:rPr>
        <w:t>iscritti,</w:t>
      </w:r>
      <w:r>
        <w:rPr>
          <w:spacing w:val="-15"/>
        </w:rPr>
        <w:t xml:space="preserve"> </w:t>
      </w:r>
      <w:r>
        <w:rPr>
          <w:spacing w:val="-6"/>
        </w:rPr>
        <w:t>laddove</w:t>
      </w:r>
      <w:r>
        <w:rPr>
          <w:spacing w:val="-11"/>
        </w:rPr>
        <w:t xml:space="preserve"> </w:t>
      </w:r>
      <w:r>
        <w:rPr>
          <w:spacing w:val="-6"/>
        </w:rPr>
        <w:t>previsto</w:t>
      </w:r>
      <w:r>
        <w:rPr>
          <w:spacing w:val="-19"/>
        </w:rPr>
        <w:t xml:space="preserve"> </w:t>
      </w:r>
      <w:r>
        <w:rPr>
          <w:spacing w:val="-6"/>
        </w:rPr>
        <w:t>per</w:t>
      </w:r>
      <w:r>
        <w:rPr>
          <w:spacing w:val="-15"/>
        </w:rPr>
        <w:t xml:space="preserve"> </w:t>
      </w:r>
      <w:r>
        <w:rPr>
          <w:spacing w:val="-6"/>
        </w:rPr>
        <w:t>legge,</w:t>
      </w:r>
      <w:r>
        <w:rPr>
          <w:spacing w:val="-14"/>
        </w:rPr>
        <w:t xml:space="preserve"> </w:t>
      </w:r>
      <w:r>
        <w:rPr>
          <w:spacing w:val="-6"/>
        </w:rPr>
        <w:t>alla</w:t>
      </w:r>
      <w:r>
        <w:rPr>
          <w:spacing w:val="-19"/>
        </w:rPr>
        <w:t xml:space="preserve"> </w:t>
      </w:r>
      <w:r>
        <w:rPr>
          <w:spacing w:val="-6"/>
        </w:rPr>
        <w:t>CCIAA;</w:t>
      </w:r>
    </w:p>
    <w:p w14:paraId="19B5D933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ind w:left="738" w:hanging="359"/>
      </w:pP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non</w:t>
      </w:r>
      <w:r>
        <w:rPr>
          <w:spacing w:val="-18"/>
        </w:rPr>
        <w:t xml:space="preserve"> </w:t>
      </w:r>
      <w:r>
        <w:rPr>
          <w:spacing w:val="-4"/>
        </w:rPr>
        <w:t>essere</w:t>
      </w:r>
      <w:r>
        <w:rPr>
          <w:spacing w:val="-17"/>
        </w:rPr>
        <w:t xml:space="preserve"> </w:t>
      </w:r>
      <w:r>
        <w:rPr>
          <w:spacing w:val="-4"/>
        </w:rPr>
        <w:t>tenuto</w:t>
      </w:r>
      <w:r>
        <w:rPr>
          <w:spacing w:val="-19"/>
        </w:rPr>
        <w:t xml:space="preserve"> </w:t>
      </w:r>
      <w:r>
        <w:rPr>
          <w:spacing w:val="-4"/>
        </w:rPr>
        <w:t>all’iscrizione</w:t>
      </w:r>
      <w:r>
        <w:rPr>
          <w:spacing w:val="-17"/>
        </w:rPr>
        <w:t xml:space="preserve"> </w:t>
      </w:r>
      <w:r>
        <w:rPr>
          <w:spacing w:val="-4"/>
        </w:rPr>
        <w:t>alla</w:t>
      </w:r>
      <w:r>
        <w:rPr>
          <w:spacing w:val="-19"/>
        </w:rPr>
        <w:t xml:space="preserve"> </w:t>
      </w:r>
      <w:r>
        <w:rPr>
          <w:spacing w:val="-4"/>
        </w:rPr>
        <w:t>CCIAA</w:t>
      </w:r>
      <w:r>
        <w:rPr>
          <w:spacing w:val="-16"/>
        </w:rPr>
        <w:t xml:space="preserve"> </w:t>
      </w:r>
      <w:r>
        <w:rPr>
          <w:spacing w:val="-4"/>
        </w:rPr>
        <w:t>(indicare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motivazione);</w:t>
      </w:r>
    </w:p>
    <w:p w14:paraId="705A39BD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spacing w:before="145"/>
        <w:ind w:left="738" w:hanging="359"/>
      </w:pP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essere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regola</w:t>
      </w:r>
      <w:r>
        <w:rPr>
          <w:spacing w:val="-18"/>
        </w:rPr>
        <w:t xml:space="preserve"> </w:t>
      </w:r>
      <w:r>
        <w:rPr>
          <w:spacing w:val="-6"/>
        </w:rPr>
        <w:t>con</w:t>
      </w:r>
      <w:r>
        <w:rPr>
          <w:spacing w:val="-16"/>
        </w:rPr>
        <w:t xml:space="preserve"> </w:t>
      </w:r>
      <w:r>
        <w:rPr>
          <w:spacing w:val="-6"/>
        </w:rPr>
        <w:t>gli</w:t>
      </w:r>
      <w:r>
        <w:rPr>
          <w:spacing w:val="-13"/>
        </w:rPr>
        <w:t xml:space="preserve"> </w:t>
      </w:r>
      <w:r>
        <w:rPr>
          <w:spacing w:val="-6"/>
        </w:rPr>
        <w:t>obblighi</w:t>
      </w:r>
      <w:r>
        <w:rPr>
          <w:spacing w:val="-13"/>
        </w:rPr>
        <w:t xml:space="preserve"> </w:t>
      </w:r>
      <w:r>
        <w:rPr>
          <w:spacing w:val="-6"/>
        </w:rPr>
        <w:t>relativi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18"/>
        </w:rPr>
        <w:t xml:space="preserve"> </w:t>
      </w:r>
      <w:r>
        <w:rPr>
          <w:spacing w:val="-6"/>
        </w:rPr>
        <w:t>pagamento</w:t>
      </w:r>
      <w:r>
        <w:rPr>
          <w:spacing w:val="-17"/>
        </w:rPr>
        <w:t xml:space="preserve"> </w:t>
      </w:r>
      <w:r>
        <w:rPr>
          <w:spacing w:val="-6"/>
        </w:rPr>
        <w:t>dei</w:t>
      </w:r>
      <w:r>
        <w:rPr>
          <w:spacing w:val="-13"/>
        </w:rPr>
        <w:t xml:space="preserve"> </w:t>
      </w:r>
      <w:r>
        <w:rPr>
          <w:spacing w:val="-6"/>
        </w:rPr>
        <w:t>contributi</w:t>
      </w:r>
      <w:r>
        <w:rPr>
          <w:spacing w:val="-18"/>
        </w:rPr>
        <w:t xml:space="preserve"> </w:t>
      </w:r>
      <w:r>
        <w:rPr>
          <w:spacing w:val="-6"/>
        </w:rPr>
        <w:t>previdenziali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5"/>
        </w:rPr>
        <w:t xml:space="preserve"> </w:t>
      </w:r>
      <w:r>
        <w:rPr>
          <w:spacing w:val="-6"/>
        </w:rPr>
        <w:t>assistenziali;</w:t>
      </w:r>
    </w:p>
    <w:p w14:paraId="5065FB0D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8"/>
        </w:tabs>
        <w:spacing w:before="150"/>
        <w:ind w:left="738" w:hanging="359"/>
        <w:jc w:val="left"/>
      </w:pP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essere</w:t>
      </w:r>
      <w:r>
        <w:rPr>
          <w:spacing w:val="-22"/>
        </w:rPr>
        <w:t xml:space="preserve"> </w:t>
      </w:r>
      <w:r>
        <w:rPr>
          <w:spacing w:val="-4"/>
        </w:rPr>
        <w:t>esente</w:t>
      </w:r>
      <w:r>
        <w:rPr>
          <w:spacing w:val="-22"/>
        </w:rPr>
        <w:t xml:space="preserve"> </w:t>
      </w:r>
      <w:r>
        <w:rPr>
          <w:spacing w:val="-4"/>
        </w:rPr>
        <w:t>dall’obbligo</w:t>
      </w:r>
      <w:r>
        <w:rPr>
          <w:spacing w:val="-23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iscrizione</w:t>
      </w:r>
      <w:r>
        <w:rPr>
          <w:spacing w:val="-22"/>
        </w:rPr>
        <w:t xml:space="preserve"> </w:t>
      </w:r>
      <w:r>
        <w:rPr>
          <w:spacing w:val="-4"/>
        </w:rPr>
        <w:t>all’INPS/INAIL</w:t>
      </w:r>
      <w:r>
        <w:rPr>
          <w:spacing w:val="-21"/>
        </w:rPr>
        <w:t xml:space="preserve"> </w:t>
      </w:r>
      <w:r>
        <w:rPr>
          <w:spacing w:val="-4"/>
        </w:rPr>
        <w:t>(indicare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motivazione);</w:t>
      </w:r>
    </w:p>
    <w:p w14:paraId="735CF112" w14:textId="77777777" w:rsidR="00281C81" w:rsidRDefault="00000000">
      <w:pPr>
        <w:pStyle w:val="Paragrafoelenco"/>
        <w:numPr>
          <w:ilvl w:val="0"/>
          <w:numId w:val="1"/>
        </w:numPr>
        <w:tabs>
          <w:tab w:val="left" w:pos="739"/>
        </w:tabs>
        <w:spacing w:line="290" w:lineRule="auto"/>
        <w:ind w:right="321"/>
      </w:pPr>
      <w:r>
        <w:rPr>
          <w:spacing w:val="-6"/>
        </w:rPr>
        <w:t>di essere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regola</w:t>
      </w:r>
      <w:r>
        <w:rPr>
          <w:spacing w:val="-9"/>
        </w:rPr>
        <w:t xml:space="preserve">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gli obblighi concernenti le dichiarazioni in</w:t>
      </w:r>
      <w:r>
        <w:rPr>
          <w:spacing w:val="-8"/>
        </w:rPr>
        <w:t xml:space="preserve"> </w:t>
      </w:r>
      <w:r>
        <w:rPr>
          <w:spacing w:val="-6"/>
        </w:rPr>
        <w:t>materia</w:t>
      </w:r>
      <w:r>
        <w:rPr>
          <w:spacing w:val="-9"/>
        </w:rPr>
        <w:t xml:space="preserve"> </w:t>
      </w:r>
      <w:r>
        <w:rPr>
          <w:spacing w:val="-6"/>
        </w:rPr>
        <w:t>di imposte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tasse</w:t>
      </w:r>
      <w:r>
        <w:rPr>
          <w:spacing w:val="-8"/>
        </w:rPr>
        <w:t xml:space="preserve"> </w:t>
      </w:r>
      <w:r>
        <w:rPr>
          <w:spacing w:val="-6"/>
        </w:rPr>
        <w:t>e con</w:t>
      </w:r>
      <w:r>
        <w:rPr>
          <w:spacing w:val="-8"/>
        </w:rPr>
        <w:t xml:space="preserve"> </w:t>
      </w:r>
      <w:r>
        <w:rPr>
          <w:spacing w:val="-6"/>
        </w:rPr>
        <w:t xml:space="preserve">i </w:t>
      </w:r>
      <w:r>
        <w:t>conseguenti</w:t>
      </w:r>
      <w:r>
        <w:rPr>
          <w:spacing w:val="-19"/>
        </w:rPr>
        <w:t xml:space="preserve"> </w:t>
      </w:r>
      <w:r>
        <w:t>adempimenti,</w:t>
      </w:r>
      <w:r>
        <w:rPr>
          <w:spacing w:val="-19"/>
        </w:rPr>
        <w:t xml:space="preserve"> </w:t>
      </w:r>
      <w:r>
        <w:t>secondo</w:t>
      </w:r>
      <w:r>
        <w:rPr>
          <w:spacing w:val="-2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legislazione</w:t>
      </w:r>
      <w:r>
        <w:rPr>
          <w:spacing w:val="-22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proprio</w:t>
      </w:r>
      <w:r>
        <w:rPr>
          <w:spacing w:val="-23"/>
        </w:rPr>
        <w:t xml:space="preserve"> </w:t>
      </w:r>
      <w:r>
        <w:t>stato.</w:t>
      </w:r>
    </w:p>
    <w:p w14:paraId="4F992717" w14:textId="77777777" w:rsidR="00281C81" w:rsidRDefault="00281C81">
      <w:pPr>
        <w:pStyle w:val="Corpotesto"/>
        <w:spacing w:before="252"/>
      </w:pPr>
    </w:p>
    <w:p w14:paraId="417D7865" w14:textId="77777777" w:rsidR="00281C81" w:rsidRDefault="00000000">
      <w:pPr>
        <w:pStyle w:val="Corpotesto"/>
        <w:tabs>
          <w:tab w:val="left" w:pos="6951"/>
        </w:tabs>
        <w:ind w:left="739"/>
        <w:jc w:val="both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8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legale</w:t>
      </w:r>
      <w:r>
        <w:rPr>
          <w:spacing w:val="-14"/>
        </w:rPr>
        <w:t xml:space="preserve"> </w:t>
      </w:r>
      <w:r>
        <w:rPr>
          <w:spacing w:val="-6"/>
        </w:rPr>
        <w:t>rappresentante</w:t>
      </w:r>
    </w:p>
    <w:sectPr w:rsidR="00281C81">
      <w:footerReference w:type="default" r:id="rId8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34B7" w14:textId="77777777" w:rsidR="00C8333D" w:rsidRDefault="00C8333D">
      <w:r>
        <w:separator/>
      </w:r>
    </w:p>
  </w:endnote>
  <w:endnote w:type="continuationSeparator" w:id="0">
    <w:p w14:paraId="55F7CB90" w14:textId="77777777" w:rsidR="00C8333D" w:rsidRDefault="00C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E71A" w14:textId="77777777" w:rsidR="00281C8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6F88A41E" wp14:editId="680D1679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403D6" w14:textId="77777777" w:rsidR="00281C81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8A4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592403D6" w14:textId="77777777" w:rsidR="00281C81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0E89" w14:textId="77777777" w:rsidR="00C8333D" w:rsidRDefault="00C8333D">
      <w:r>
        <w:separator/>
      </w:r>
    </w:p>
  </w:footnote>
  <w:footnote w:type="continuationSeparator" w:id="0">
    <w:p w14:paraId="5AAC08F3" w14:textId="77777777" w:rsidR="00C8333D" w:rsidRDefault="00C8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D5FC5"/>
    <w:multiLevelType w:val="hybridMultilevel"/>
    <w:tmpl w:val="87E03FEA"/>
    <w:lvl w:ilvl="0" w:tplc="4A38A492">
      <w:numFmt w:val="bullet"/>
      <w:lvlText w:val="□"/>
      <w:lvlJc w:val="left"/>
      <w:pPr>
        <w:ind w:left="73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53"/>
        <w:sz w:val="22"/>
        <w:szCs w:val="22"/>
        <w:lang w:val="it-IT" w:eastAsia="en-US" w:bidi="ar-SA"/>
      </w:rPr>
    </w:lvl>
    <w:lvl w:ilvl="1" w:tplc="14322B1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CE82D310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8EF247EE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E2AEED5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2100434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4E28B41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4D008948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16D674EC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num w:numId="1" w16cid:durableId="5459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81"/>
    <w:rsid w:val="00281C81"/>
    <w:rsid w:val="0041496F"/>
    <w:rsid w:val="00BC7C4C"/>
    <w:rsid w:val="00C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0DD8"/>
  <w15:docId w15:val="{3E6064A6-B011-4062-A969-B185DB6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49"/>
      <w:ind w:left="738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2025-09-22T09:54:00Z</dcterms:created>
  <dcterms:modified xsi:type="dcterms:W3CDTF">2025-09-22T09:54:00Z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