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946" w14:textId="2F14F5CB" w:rsidR="002F579E" w:rsidRDefault="00494D3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A94691">
        <w:rPr>
          <w:rFonts w:ascii="Calibri" w:hAnsi="Calibri" w:cs="Calibri"/>
          <w:sz w:val="28"/>
          <w:szCs w:val="28"/>
        </w:rPr>
        <w:t>A.4</w:t>
      </w:r>
      <w:r>
        <w:rPr>
          <w:rFonts w:ascii="Calibri" w:hAnsi="Calibri" w:cs="Calibri"/>
          <w:sz w:val="28"/>
          <w:szCs w:val="28"/>
        </w:rPr>
        <w:t xml:space="preserve"> – Staff 501891 </w:t>
      </w:r>
      <w:r w:rsidR="00545E10">
        <w:rPr>
          <w:rFonts w:ascii="Calibri" w:hAnsi="Calibri" w:cs="Calibri"/>
          <w:sz w:val="28"/>
          <w:szCs w:val="28"/>
        </w:rPr>
        <w:t>–</w:t>
      </w:r>
      <w:r>
        <w:rPr>
          <w:rFonts w:ascii="Calibri" w:hAnsi="Calibri" w:cs="Calibri"/>
          <w:sz w:val="28"/>
          <w:szCs w:val="28"/>
        </w:rPr>
        <w:t xml:space="preserve"> </w:t>
      </w:r>
      <w:r w:rsidR="00253CF4">
        <w:rPr>
          <w:rFonts w:ascii="Calibri" w:hAnsi="Calibri" w:cs="Calibri"/>
          <w:sz w:val="28"/>
          <w:szCs w:val="28"/>
        </w:rPr>
        <w:t xml:space="preserve">Determinazione del fabbisogno regionale </w:t>
      </w:r>
      <w:r w:rsidR="00C96CCB">
        <w:rPr>
          <w:rFonts w:ascii="Calibri" w:hAnsi="Calibri" w:cs="Calibri"/>
          <w:sz w:val="28"/>
          <w:szCs w:val="28"/>
        </w:rPr>
        <w:t>per l’erogazione di c</w:t>
      </w:r>
      <w:r w:rsidR="00545E10">
        <w:rPr>
          <w:rFonts w:ascii="Calibri" w:hAnsi="Calibri" w:cs="Calibri"/>
          <w:sz w:val="28"/>
          <w:szCs w:val="28"/>
        </w:rPr>
        <w:t>on</w:t>
      </w:r>
      <w:r w:rsidR="00714917">
        <w:rPr>
          <w:rFonts w:ascii="Calibri" w:hAnsi="Calibri" w:cs="Calibri"/>
          <w:sz w:val="28"/>
          <w:szCs w:val="28"/>
        </w:rPr>
        <w:t>tributi per il superamento e l’eliminazione delle barriere architettoniche</w:t>
      </w:r>
      <w:r w:rsidR="00612642">
        <w:rPr>
          <w:rFonts w:ascii="Calibri" w:hAnsi="Calibri" w:cs="Calibri"/>
          <w:sz w:val="28"/>
          <w:szCs w:val="28"/>
        </w:rPr>
        <w:t xml:space="preserve"> </w:t>
      </w:r>
      <w:r w:rsidR="00612642" w:rsidRPr="00612642">
        <w:rPr>
          <w:rFonts w:ascii="Calibri" w:hAnsi="Calibri" w:cs="Calibri"/>
          <w:sz w:val="28"/>
          <w:szCs w:val="28"/>
        </w:rPr>
        <w:t>negli edifici privati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945E84" w14:paraId="396511FF" w14:textId="77777777" w:rsidTr="00945E84">
        <w:tc>
          <w:tcPr>
            <w:tcW w:w="397" w:type="dxa"/>
          </w:tcPr>
          <w:p w14:paraId="689DE0D3" w14:textId="3B979D8B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08312CE2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61938F4D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457037E1" w14:textId="74ED5576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55F8EA69" w:rsidR="00945E84" w:rsidRPr="00714917" w:rsidRDefault="00945E84" w:rsidP="00945E8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96CCB">
              <w:rPr>
                <w:rFonts w:ascii="Calibri" w:hAnsi="Calibri" w:cs="Calibri"/>
                <w:sz w:val="20"/>
                <w:szCs w:val="20"/>
              </w:rPr>
              <w:t>Determinazione del fabbisogno regionale per l’erogazione di contributi per il superamento e l’eliminazione delle barriere architettoniche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negli edifici privati</w:t>
            </w:r>
            <w:r w:rsidRPr="0071491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45E84" w14:paraId="1957E5A0" w14:textId="77777777" w:rsidTr="00945E84">
        <w:tc>
          <w:tcPr>
            <w:tcW w:w="397" w:type="dxa"/>
          </w:tcPr>
          <w:p w14:paraId="75702319" w14:textId="3998B4BF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4FF47D90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7181D427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1CB4CA04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5EB6BA04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49680091" w14:textId="230B1EFF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4C9A490" w14:textId="3FC41E34" w:rsidR="00945E84" w:rsidRDefault="00945E84" w:rsidP="00945E84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termini dell’art.11 della L.13/1989, entro il 31 marzo di ogni anno i Comuni inviano alla Regione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il proprio fabbisogno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96CCB">
              <w:rPr>
                <w:rFonts w:ascii="Calibri" w:hAnsi="Calibri" w:cs="Calibri"/>
                <w:sz w:val="20"/>
                <w:szCs w:val="20"/>
              </w:rPr>
              <w:t>di contributi per il superamento e l’eliminazione delle barriere architettoniche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negli edifici privati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5C9F4B" w14:textId="636AF175" w:rsidR="00945E84" w:rsidRPr="00714917" w:rsidRDefault="00945E84" w:rsidP="00945E84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Entro i successivi 30 giorni, la Regione d</w:t>
            </w:r>
            <w:r w:rsidRPr="00C96CCB">
              <w:rPr>
                <w:rFonts w:ascii="Calibri" w:hAnsi="Calibri" w:cs="Calibri"/>
                <w:sz w:val="20"/>
                <w:szCs w:val="20"/>
              </w:rPr>
              <w:t>etermina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</w:t>
            </w:r>
            <w:r w:rsidRPr="00C96CCB">
              <w:rPr>
                <w:rFonts w:ascii="Calibri" w:hAnsi="Calibri" w:cs="Calibri"/>
                <w:sz w:val="20"/>
                <w:szCs w:val="20"/>
              </w:rPr>
              <w:t xml:space="preserve">l fabbisogno regionale </w:t>
            </w:r>
            <w:r>
              <w:rPr>
                <w:rFonts w:ascii="Calibri" w:hAnsi="Calibri" w:cs="Calibri"/>
                <w:sz w:val="20"/>
                <w:szCs w:val="20"/>
              </w:rPr>
              <w:t>e procede alla richiesta di partecipazione alla ripartizione, da parte del Ministero dei Lavori Pubblici, del fondo di cui all’articolo 10, comma 2, della legge 13/1989 (fondo speciale per l’eliminazione e il superamento delle barriere architettoniche negli edifici privati).</w:t>
            </w:r>
          </w:p>
        </w:tc>
      </w:tr>
      <w:tr w:rsidR="00945E84" w14:paraId="71A22ACE" w14:textId="77777777" w:rsidTr="00945E84">
        <w:tc>
          <w:tcPr>
            <w:tcW w:w="397" w:type="dxa"/>
          </w:tcPr>
          <w:p w14:paraId="5C10FBBF" w14:textId="060C1302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714917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7CB0D38E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26B0F443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338F3A08" w14:textId="6D97639D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145EF12F" w14:textId="77777777" w:rsidR="00945E84" w:rsidRPr="00494D3C" w:rsidRDefault="00945E84" w:rsidP="00945E8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19574855" w14:textId="77777777" w:rsidR="00945E84" w:rsidRPr="00494D3C" w:rsidRDefault="00945E84" w:rsidP="00945E84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47E9775" w:rsidR="00945E84" w:rsidRPr="00714917" w:rsidRDefault="00945E84" w:rsidP="00945E84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45E84" w14:paraId="2EC17BD1" w14:textId="77777777" w:rsidTr="00945E84">
        <w:tc>
          <w:tcPr>
            <w:tcW w:w="397" w:type="dxa"/>
          </w:tcPr>
          <w:p w14:paraId="75510563" w14:textId="1D3E5E4A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71491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63D55D7E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DCB98AF" w14:textId="0B709480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47852E48" w14:textId="77777777" w:rsidR="00945E84" w:rsidRDefault="00945E84" w:rsidP="00945E8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Ing. Giovanni Viggiano</w:t>
            </w:r>
          </w:p>
          <w:p w14:paraId="5C4DC668" w14:textId="5B4D64A2" w:rsidR="00945E84" w:rsidRPr="00714917" w:rsidRDefault="00945E84" w:rsidP="00945E8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Fonts w:ascii="Calibri" w:hAnsi="Calibri" w:cs="Calibri"/>
                <w:sz w:val="20"/>
                <w:szCs w:val="20"/>
              </w:rPr>
              <w:t>Recapiti telefonici 081-7963</w:t>
            </w:r>
            <w:r>
              <w:rPr>
                <w:rFonts w:ascii="Calibri" w:hAnsi="Calibri" w:cs="Calibri"/>
                <w:sz w:val="20"/>
                <w:szCs w:val="20"/>
              </w:rPr>
              <w:t>074</w:t>
            </w:r>
            <w:r w:rsidRPr="00494D3C">
              <w:rPr>
                <w:rFonts w:ascii="Calibri" w:hAnsi="Calibri" w:cs="Calibri"/>
                <w:sz w:val="20"/>
                <w:szCs w:val="20"/>
              </w:rPr>
              <w:t xml:space="preserve"> posta elettronica </w:t>
            </w:r>
            <w:hyperlink r:id="rId6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giovanni.viggiano@regione.campania.it</w:t>
              </w:r>
            </w:hyperlink>
          </w:p>
        </w:tc>
      </w:tr>
      <w:tr w:rsidR="00945E84" w14:paraId="4BE10454" w14:textId="77777777" w:rsidTr="00945E84">
        <w:tc>
          <w:tcPr>
            <w:tcW w:w="397" w:type="dxa"/>
          </w:tcPr>
          <w:p w14:paraId="4FB7DA51" w14:textId="29CCE881" w:rsidR="00945E84" w:rsidRPr="00714917" w:rsidRDefault="00945E84" w:rsidP="00945E84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71491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78FDB149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78745F7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83DE1A9" w14:textId="5B93E5BA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C51358F" w14:textId="77777777" w:rsidR="00945E84" w:rsidRDefault="00945E84" w:rsidP="00945E84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0280B261" w14:textId="77777777" w:rsidR="00945E84" w:rsidRDefault="00945E84" w:rsidP="00945E84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1E47D76E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45E84" w14:paraId="67A2753F" w14:textId="77777777" w:rsidTr="00945E84">
        <w:tc>
          <w:tcPr>
            <w:tcW w:w="397" w:type="dxa"/>
          </w:tcPr>
          <w:p w14:paraId="126FF7D7" w14:textId="32680E7D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53E0F7F8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7895D868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79BFC87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DF00BE0" w14:textId="26338C81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27824256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 xml:space="preserve">Legge </w:t>
            </w:r>
            <w:r w:rsidRPr="00714917">
              <w:rPr>
                <w:rFonts w:ascii="Calibri" w:hAnsi="Calibri" w:cs="Calibri"/>
                <w:sz w:val="20"/>
                <w:szCs w:val="20"/>
              </w:rPr>
              <w:t>13/1989 s.m.i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</w:t>
            </w:r>
            <w:r w:rsidRPr="00D3662A">
              <w:rPr>
                <w:rFonts w:ascii="Calibri" w:hAnsi="Calibri" w:cs="Calibri"/>
                <w:sz w:val="20"/>
                <w:szCs w:val="20"/>
              </w:rPr>
              <w:t>circolare Min. Lav. Pubblici n. 1669/U.L. del 22.06.1989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45E84" w14:paraId="3E34CA48" w14:textId="77777777" w:rsidTr="00945E84">
        <w:trPr>
          <w:trHeight w:val="1059"/>
        </w:trPr>
        <w:tc>
          <w:tcPr>
            <w:tcW w:w="397" w:type="dxa"/>
          </w:tcPr>
          <w:p w14:paraId="5E78CFFF" w14:textId="3D8877B5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22A1F2F4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39F2360F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1C10B8DD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B6B5CA1" w14:textId="4890C0D7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0C49F573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945E84" w14:paraId="6A0875D8" w14:textId="77777777" w:rsidTr="00945E84">
        <w:trPr>
          <w:trHeight w:val="1059"/>
        </w:trPr>
        <w:tc>
          <w:tcPr>
            <w:tcW w:w="397" w:type="dxa"/>
          </w:tcPr>
          <w:p w14:paraId="0A40FEE2" w14:textId="710F6308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7442C7AD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40F3344E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7AB3E763" w14:textId="4D2A62EF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12, commi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1DDAFD64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5E84" w14:paraId="2F221697" w14:textId="77777777" w:rsidTr="00945E84">
        <w:tc>
          <w:tcPr>
            <w:tcW w:w="397" w:type="dxa"/>
          </w:tcPr>
          <w:p w14:paraId="619DC7B1" w14:textId="3F086468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6E22596A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ATTI E DOCUMENTI DA ALLEGARE ALL'ISTANZA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MODULISTICA NECESSARIA, ANCHE AI SENSI DEL D. LGS. N. 222/2016 E RELATIVI PROVVEDIMENTI REGIONALI ATTUATIVI, COMPRESI I FAC-SIMILE PER LE AUTOCERTIFICAZIONI</w:t>
            </w:r>
          </w:p>
          <w:p w14:paraId="36CD3B9B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7A748C23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64310AF5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87E36BD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748C3697" w14:textId="2D06D36B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1200CE5C" w14:textId="35B7BCD0" w:rsidR="00945E84" w:rsidRDefault="00D83F7A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Par. 4.14, </w:t>
            </w:r>
            <w:r w:rsidR="000D6664" w:rsidRPr="00D3662A">
              <w:rPr>
                <w:rFonts w:ascii="Calibri" w:hAnsi="Calibri" w:cs="Calibri"/>
                <w:sz w:val="20"/>
                <w:szCs w:val="20"/>
              </w:rPr>
              <w:t xml:space="preserve">circolare Min. Lav. Pubblici n. 1669/U.L. </w:t>
            </w:r>
            <w:r w:rsidR="000D6664" w:rsidRPr="00D3662A">
              <w:rPr>
                <w:rFonts w:ascii="Calibri" w:hAnsi="Calibri" w:cs="Calibri"/>
                <w:sz w:val="20"/>
                <w:szCs w:val="20"/>
              </w:rPr>
              <w:lastRenderedPageBreak/>
              <w:t>del 22.06.1989</w:t>
            </w:r>
            <w:r w:rsidR="003717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8C16A90" w14:textId="763E5A76" w:rsidR="0037177F" w:rsidRPr="00714917" w:rsidRDefault="001506A1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è prevista una specifica modulistica.</w:t>
            </w:r>
          </w:p>
        </w:tc>
      </w:tr>
      <w:tr w:rsidR="00945E84" w14:paraId="51A97F9B" w14:textId="77777777" w:rsidTr="00945E84">
        <w:tc>
          <w:tcPr>
            <w:tcW w:w="397" w:type="dxa"/>
          </w:tcPr>
          <w:p w14:paraId="49C9777F" w14:textId="0BBC26B8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32" w:type="dxa"/>
          </w:tcPr>
          <w:p w14:paraId="79E972C7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BE5445E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7C42AA2" w14:textId="757C783A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61D6ED9E" w14:textId="77777777" w:rsidR="00945E84" w:rsidRPr="00494D3C" w:rsidRDefault="00945E84" w:rsidP="00945E8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0D66BD77" w14:textId="77777777" w:rsidR="00945E84" w:rsidRDefault="00945E84" w:rsidP="00945E84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397F2365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45E84" w14:paraId="5FE74A53" w14:textId="77777777" w:rsidTr="00945E84">
        <w:tc>
          <w:tcPr>
            <w:tcW w:w="397" w:type="dxa"/>
          </w:tcPr>
          <w:p w14:paraId="6E912BFB" w14:textId="6C01F0BF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932" w:type="dxa"/>
          </w:tcPr>
          <w:p w14:paraId="431D3E1C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29462C07" w14:textId="53E48785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3AE733DF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945E84" w14:paraId="6E630684" w14:textId="77777777" w:rsidTr="00945E84">
        <w:tc>
          <w:tcPr>
            <w:tcW w:w="397" w:type="dxa"/>
          </w:tcPr>
          <w:p w14:paraId="471B4B76" w14:textId="1D9CFF68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012FE0DF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4D27F8A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3A739146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85F6A72" w14:textId="7E98FBFC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20E7B7CF" w:rsidR="00945E84" w:rsidRPr="00703D96" w:rsidRDefault="00B26436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 aprile di ogni anno (</w:t>
            </w:r>
            <w:r w:rsidR="007A4AFF">
              <w:rPr>
                <w:rFonts w:ascii="Calibri" w:hAnsi="Calibri" w:cs="Calibri"/>
                <w:sz w:val="20"/>
                <w:szCs w:val="20"/>
              </w:rPr>
              <w:t xml:space="preserve">rif.: 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="00703D96">
              <w:rPr>
                <w:rFonts w:ascii="Calibri" w:hAnsi="Calibri" w:cs="Calibri"/>
                <w:sz w:val="20"/>
                <w:szCs w:val="20"/>
              </w:rPr>
              <w:t xml:space="preserve">rt.11, comma 5, </w:t>
            </w:r>
            <w:r w:rsidR="00703D96" w:rsidRPr="00714917">
              <w:rPr>
                <w:rFonts w:ascii="Calibri" w:hAnsi="Calibri" w:cs="Calibri"/>
                <w:sz w:val="20"/>
                <w:szCs w:val="20"/>
              </w:rPr>
              <w:t>Legge 13/1989 s.m.i</w:t>
            </w:r>
            <w:r w:rsidR="007A4AFF">
              <w:rPr>
                <w:rFonts w:ascii="Calibri" w:hAnsi="Calibri" w:cs="Calibri"/>
                <w:sz w:val="20"/>
                <w:szCs w:val="20"/>
              </w:rPr>
              <w:t>.)</w:t>
            </w:r>
          </w:p>
        </w:tc>
      </w:tr>
      <w:tr w:rsidR="00945E84" w14:paraId="6971AD66" w14:textId="77777777" w:rsidTr="00945E84">
        <w:tc>
          <w:tcPr>
            <w:tcW w:w="397" w:type="dxa"/>
          </w:tcPr>
          <w:p w14:paraId="67FDDC87" w14:textId="2C4A9026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4E07FB11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2052F1BE" w14:textId="23379338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5E84" w14:paraId="47C6EC18" w14:textId="77777777" w:rsidTr="00945E84">
        <w:tc>
          <w:tcPr>
            <w:tcW w:w="397" w:type="dxa"/>
          </w:tcPr>
          <w:p w14:paraId="4916204F" w14:textId="7A0CC7E8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26178F3B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0DE93A3" w14:textId="77777777" w:rsidR="00945E84" w:rsidRDefault="00945E84" w:rsidP="00945E84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25D2BFD0" w14:textId="77777777" w:rsidR="00945E84" w:rsidRDefault="00945E84" w:rsidP="00945E84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2115621C" w14:textId="77777777" w:rsidR="00945E84" w:rsidRDefault="00945E84" w:rsidP="00945E84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4E224E3" w14:textId="4C6193F4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748345BB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5323F" w14:paraId="3ACC6A3C" w14:textId="77777777" w:rsidTr="00945E84">
        <w:tc>
          <w:tcPr>
            <w:tcW w:w="397" w:type="dxa"/>
          </w:tcPr>
          <w:p w14:paraId="355C3AB2" w14:textId="32823341" w:rsidR="0035323F" w:rsidRPr="00714917" w:rsidRDefault="0035323F" w:rsidP="003532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5675D1EE" w14:textId="77777777" w:rsidR="0035323F" w:rsidRDefault="0035323F" w:rsidP="003532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320167FE" w14:textId="01036C95" w:rsidR="0035323F" w:rsidRPr="00714917" w:rsidRDefault="0035323F" w:rsidP="003532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30BE053D" w:rsidR="0035323F" w:rsidRPr="00714917" w:rsidRDefault="0035323F" w:rsidP="003532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35323F" w14:paraId="67FD307D" w14:textId="77777777" w:rsidTr="00945E84">
        <w:tc>
          <w:tcPr>
            <w:tcW w:w="397" w:type="dxa"/>
          </w:tcPr>
          <w:p w14:paraId="4F145D3B" w14:textId="428759A0" w:rsidR="0035323F" w:rsidRPr="00714917" w:rsidRDefault="0035323F" w:rsidP="0035323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7B6950CA" w14:textId="77777777" w:rsidR="0035323F" w:rsidRDefault="0035323F" w:rsidP="003532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EBFCA24" w14:textId="124D4C39" w:rsidR="0035323F" w:rsidRPr="00714917" w:rsidRDefault="0035323F" w:rsidP="0035323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5CA21D24" w:rsidR="0035323F" w:rsidRPr="00714917" w:rsidRDefault="0035323F" w:rsidP="0035323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945E84" w14:paraId="236D939C" w14:textId="77777777" w:rsidTr="00945E84">
        <w:tc>
          <w:tcPr>
            <w:tcW w:w="397" w:type="dxa"/>
          </w:tcPr>
          <w:p w14:paraId="773A2085" w14:textId="0D90BCC3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3A71E8DF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0DF43CE3" w14:textId="3EFF7566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5E84" w14:paraId="6F4B4C75" w14:textId="77777777" w:rsidTr="00945E84">
        <w:tc>
          <w:tcPr>
            <w:tcW w:w="397" w:type="dxa"/>
          </w:tcPr>
          <w:p w14:paraId="3DC48976" w14:textId="12B80EA9" w:rsidR="00945E84" w:rsidRPr="00714917" w:rsidRDefault="00945E84" w:rsidP="00945E84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6947A158" w14:textId="77777777" w:rsidR="00945E84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7C059E42" w14:textId="77777777" w:rsidR="00945E84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(Art. 35, comma 1, lettera l) D. Lgs. n. 33/2013</w:t>
            </w:r>
          </w:p>
          <w:p w14:paraId="1241697C" w14:textId="7E953C63" w:rsidR="00945E84" w:rsidRPr="00714917" w:rsidRDefault="00945E84" w:rsidP="00945E84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945E84" w:rsidRPr="00714917" w:rsidRDefault="00945E84" w:rsidP="00945E8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94940" w14:paraId="738CB130" w14:textId="77777777" w:rsidTr="00945E84">
        <w:tc>
          <w:tcPr>
            <w:tcW w:w="397" w:type="dxa"/>
          </w:tcPr>
          <w:p w14:paraId="36C105D6" w14:textId="6B8728D3" w:rsidR="00694940" w:rsidRPr="00714917" w:rsidRDefault="00694940" w:rsidP="0069494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3E3AB041" w14:textId="77777777" w:rsidR="00694940" w:rsidRDefault="00694940" w:rsidP="0069494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EF8C77A" w14:textId="6C88850D" w:rsidR="00694940" w:rsidRPr="00714917" w:rsidRDefault="00694940" w:rsidP="0069494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0CA243E8" w14:textId="77777777" w:rsidR="00694940" w:rsidRDefault="00694940" w:rsidP="0069494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4813E2B0" w14:textId="77777777" w:rsidR="00694940" w:rsidRDefault="00694940" w:rsidP="0069494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DEC57C0" w14:textId="77777777" w:rsidR="00694940" w:rsidRDefault="00694940" w:rsidP="0069494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9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2EEF241D" w:rsidR="00694940" w:rsidRPr="00714917" w:rsidRDefault="00694940" w:rsidP="0069494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694940" w14:paraId="6EDA5BD7" w14:textId="77777777" w:rsidTr="00945E84">
        <w:tc>
          <w:tcPr>
            <w:tcW w:w="397" w:type="dxa"/>
          </w:tcPr>
          <w:p w14:paraId="77767F16" w14:textId="176D0D56" w:rsidR="00694940" w:rsidRPr="00714917" w:rsidRDefault="00694940" w:rsidP="0069494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917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4C6542F3" w14:textId="77777777" w:rsidR="00694940" w:rsidRDefault="00694940" w:rsidP="0069494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15DFEBDB" w14:textId="63C64E99" w:rsidR="00694940" w:rsidRPr="00714917" w:rsidRDefault="00694940" w:rsidP="00694940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694940" w:rsidRPr="00714917" w:rsidRDefault="00694940" w:rsidP="0069494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50E32"/>
    <w:rsid w:val="00063C5D"/>
    <w:rsid w:val="0009415C"/>
    <w:rsid w:val="000D6664"/>
    <w:rsid w:val="001506A1"/>
    <w:rsid w:val="001E5852"/>
    <w:rsid w:val="002020F1"/>
    <w:rsid w:val="0020229A"/>
    <w:rsid w:val="00253CF4"/>
    <w:rsid w:val="002F579E"/>
    <w:rsid w:val="0035323F"/>
    <w:rsid w:val="0037177F"/>
    <w:rsid w:val="00414385"/>
    <w:rsid w:val="00457E0B"/>
    <w:rsid w:val="00494D3C"/>
    <w:rsid w:val="00545E10"/>
    <w:rsid w:val="00553177"/>
    <w:rsid w:val="00593583"/>
    <w:rsid w:val="00612642"/>
    <w:rsid w:val="00694940"/>
    <w:rsid w:val="006D6FA4"/>
    <w:rsid w:val="00703D96"/>
    <w:rsid w:val="00714917"/>
    <w:rsid w:val="0074276C"/>
    <w:rsid w:val="007A4AFF"/>
    <w:rsid w:val="008B56FA"/>
    <w:rsid w:val="00945E84"/>
    <w:rsid w:val="00A51394"/>
    <w:rsid w:val="00A94691"/>
    <w:rsid w:val="00B26436"/>
    <w:rsid w:val="00B60ABA"/>
    <w:rsid w:val="00C01741"/>
    <w:rsid w:val="00C06E8A"/>
    <w:rsid w:val="00C404C2"/>
    <w:rsid w:val="00C96CCB"/>
    <w:rsid w:val="00CA7140"/>
    <w:rsid w:val="00D00759"/>
    <w:rsid w:val="00D3662A"/>
    <w:rsid w:val="00D42819"/>
    <w:rsid w:val="00D53961"/>
    <w:rsid w:val="00D83F7A"/>
    <w:rsid w:val="00DA28EF"/>
    <w:rsid w:val="00DD67C7"/>
    <w:rsid w:val="00F17105"/>
    <w:rsid w:val="00F266F5"/>
    <w:rsid w:val="00F935FA"/>
    <w:rsid w:val="00FC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ovanni.viggiano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1087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30</cp:revision>
  <dcterms:created xsi:type="dcterms:W3CDTF">2022-08-29T08:25:00Z</dcterms:created>
  <dcterms:modified xsi:type="dcterms:W3CDTF">2022-08-29T09:28:00Z</dcterms:modified>
</cp:coreProperties>
</file>