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7EB" w14:textId="77777777" w:rsidR="00F67943" w:rsidRDefault="00000000">
      <w:pPr>
        <w:pStyle w:val="Corpotesto"/>
        <w:spacing w:before="81"/>
        <w:ind w:left="113"/>
      </w:pPr>
      <w:r>
        <w:rPr>
          <w:u w:val="thick"/>
        </w:rPr>
        <w:t>ALLEGATO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1"/>
          <w:u w:val="thick"/>
        </w:rPr>
        <w:t xml:space="preserve"> </w:t>
      </w:r>
      <w:r>
        <w:rPr>
          <w:u w:val="thick"/>
        </w:rPr>
        <w:t>3</w:t>
      </w:r>
    </w:p>
    <w:p w14:paraId="6E12BB8A" w14:textId="77777777" w:rsidR="00F67943" w:rsidRDefault="00F67943">
      <w:pPr>
        <w:spacing w:before="10"/>
        <w:rPr>
          <w:b/>
          <w:sz w:val="13"/>
        </w:rPr>
      </w:pPr>
    </w:p>
    <w:p w14:paraId="5FB18DAC" w14:textId="77777777" w:rsidR="00F67943" w:rsidRDefault="00000000">
      <w:pPr>
        <w:pStyle w:val="Corpotesto"/>
        <w:spacing w:before="94"/>
        <w:ind w:left="3169" w:right="3313"/>
        <w:jc w:val="center"/>
      </w:pPr>
      <w:r>
        <w:t>SCHEDA</w:t>
      </w:r>
      <w:r>
        <w:rPr>
          <w:spacing w:val="-3"/>
        </w:rPr>
        <w:t xml:space="preserve"> </w:t>
      </w:r>
      <w:r>
        <w:t>RIASSUNTIVA</w:t>
      </w:r>
      <w:r>
        <w:rPr>
          <w:spacing w:val="-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B</w:t>
      </w:r>
    </w:p>
    <w:p w14:paraId="3994F918" w14:textId="77777777" w:rsidR="00F67943" w:rsidRDefault="00000000">
      <w:pPr>
        <w:pStyle w:val="Corpotesto"/>
        <w:spacing w:before="1"/>
        <w:ind w:left="3164" w:right="3313"/>
        <w:jc w:val="center"/>
      </w:pPr>
      <w:r>
        <w:t>(da</w:t>
      </w:r>
      <w:r>
        <w:rPr>
          <w:spacing w:val="-3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Domanda)</w:t>
      </w:r>
    </w:p>
    <w:p w14:paraId="2324DFFE" w14:textId="77777777" w:rsidR="00F67943" w:rsidRDefault="00F67943">
      <w:pPr>
        <w:rPr>
          <w:b/>
          <w:sz w:val="24"/>
        </w:rPr>
      </w:pPr>
    </w:p>
    <w:p w14:paraId="58B1D7AF" w14:textId="77777777" w:rsidR="00F67943" w:rsidRDefault="00F67943">
      <w:pPr>
        <w:spacing w:before="2"/>
        <w:rPr>
          <w:b/>
          <w:sz w:val="20"/>
        </w:rPr>
      </w:pPr>
    </w:p>
    <w:p w14:paraId="39AC2832" w14:textId="77777777" w:rsidR="00F67943" w:rsidRDefault="00000000">
      <w:pPr>
        <w:ind w:left="113"/>
        <w:rPr>
          <w:i/>
        </w:rPr>
      </w:pPr>
      <w:r>
        <w:rPr>
          <w:i/>
          <w:u w:val="single"/>
        </w:rPr>
        <w:t>Dichiarazioni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rese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sensi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degli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artt.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46,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47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76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DPR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28 </w:t>
      </w:r>
      <w:proofErr w:type="gramStart"/>
      <w:r>
        <w:rPr>
          <w:i/>
          <w:u w:val="single"/>
        </w:rPr>
        <w:t>Dicembre</w:t>
      </w:r>
      <w:proofErr w:type="gramEnd"/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2000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n.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445 </w:t>
      </w:r>
    </w:p>
    <w:p w14:paraId="1C8ED4EB" w14:textId="77777777" w:rsidR="00F67943" w:rsidRDefault="00F67943">
      <w:pPr>
        <w:rPr>
          <w:i/>
          <w:sz w:val="20"/>
        </w:rPr>
      </w:pPr>
    </w:p>
    <w:p w14:paraId="2E8AEB2D" w14:textId="77777777" w:rsidR="00F67943" w:rsidRDefault="00F67943">
      <w:pPr>
        <w:rPr>
          <w:i/>
          <w:sz w:val="20"/>
        </w:rPr>
      </w:pPr>
    </w:p>
    <w:p w14:paraId="226CF2D8" w14:textId="77777777" w:rsidR="00F67943" w:rsidRDefault="00F67943">
      <w:pPr>
        <w:spacing w:before="6"/>
        <w:rPr>
          <w:i/>
          <w:sz w:val="17"/>
        </w:rPr>
      </w:pPr>
    </w:p>
    <w:p w14:paraId="48AD059C" w14:textId="77777777" w:rsidR="00F67943" w:rsidRDefault="00000000">
      <w:pPr>
        <w:pStyle w:val="Corpotesto"/>
        <w:spacing w:before="94"/>
        <w:ind w:left="113" w:right="255"/>
        <w:jc w:val="both"/>
      </w:pPr>
      <w:r>
        <w:t>DATI</w:t>
      </w:r>
      <w:r>
        <w:rPr>
          <w:spacing w:val="1"/>
        </w:rPr>
        <w:t xml:space="preserve"> </w:t>
      </w:r>
      <w:r>
        <w:t>ATTESTANTI</w:t>
      </w:r>
      <w:r>
        <w:rPr>
          <w:spacing w:val="1"/>
        </w:rPr>
        <w:t xml:space="preserve"> </w:t>
      </w:r>
      <w:r>
        <w:t>L’ESPERIENZA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PROFESSIONALITA’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AMMINISTRATIVA IN ENTI, AZIENDE, STRUTTURE PUBBLICHE O PRIVATE NEI SETTORI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TURISMO</w:t>
      </w:r>
    </w:p>
    <w:p w14:paraId="30BD13E7" w14:textId="77777777" w:rsidR="00F67943" w:rsidRDefault="00000000">
      <w:pPr>
        <w:spacing w:before="4"/>
        <w:ind w:left="113" w:right="257"/>
        <w:jc w:val="both"/>
        <w:rPr>
          <w:i/>
        </w:rPr>
      </w:pPr>
      <w:r>
        <w:rPr>
          <w:i/>
        </w:rPr>
        <w:t>(Compilare in ordine cronologico una scheda per ciascuna esperienza, anche se acquisita nello</w:t>
      </w:r>
      <w:r>
        <w:rPr>
          <w:i/>
          <w:spacing w:val="1"/>
        </w:rPr>
        <w:t xml:space="preserve"> </w:t>
      </w:r>
      <w:r>
        <w:rPr>
          <w:i/>
        </w:rPr>
        <w:t>stesso</w:t>
      </w:r>
      <w:r>
        <w:rPr>
          <w:i/>
          <w:spacing w:val="-6"/>
        </w:rPr>
        <w:t xml:space="preserve"> </w:t>
      </w:r>
      <w:r>
        <w:rPr>
          <w:i/>
        </w:rPr>
        <w:t>Ente/Impresa)</w:t>
      </w:r>
    </w:p>
    <w:p w14:paraId="60B163C7" w14:textId="77777777" w:rsidR="00F67943" w:rsidRDefault="00F67943">
      <w:pPr>
        <w:rPr>
          <w:i/>
          <w:sz w:val="24"/>
        </w:rPr>
      </w:pPr>
    </w:p>
    <w:p w14:paraId="104DA17D" w14:textId="77777777" w:rsidR="00F67943" w:rsidRDefault="00F67943">
      <w:pPr>
        <w:spacing w:before="8"/>
        <w:rPr>
          <w:i/>
          <w:sz w:val="19"/>
        </w:rPr>
      </w:pPr>
    </w:p>
    <w:p w14:paraId="0D38E3DF" w14:textId="77777777" w:rsidR="00F67943" w:rsidRDefault="00000000">
      <w:pPr>
        <w:pStyle w:val="Corpotesto"/>
        <w:tabs>
          <w:tab w:val="left" w:pos="2184"/>
        </w:tabs>
        <w:ind w:left="113"/>
        <w:jc w:val="both"/>
      </w:pPr>
      <w:r>
        <w:t>SCHEDA</w:t>
      </w:r>
      <w:r>
        <w:rPr>
          <w:spacing w:val="-6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A8AA2F9" w14:textId="77777777" w:rsidR="00F67943" w:rsidRDefault="00F67943">
      <w:pPr>
        <w:spacing w:before="4"/>
        <w:rPr>
          <w:b/>
          <w:sz w:val="14"/>
        </w:rPr>
      </w:pPr>
    </w:p>
    <w:p w14:paraId="139B16CE" w14:textId="77777777" w:rsidR="00F67943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93"/>
        <w:ind w:hanging="366"/>
      </w:pPr>
      <w:r>
        <w:rPr>
          <w:u w:val="single"/>
        </w:rPr>
        <w:t>Ente/Impresa</w:t>
      </w:r>
    </w:p>
    <w:p w14:paraId="3FC6A957" w14:textId="77777777" w:rsidR="00F67943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9900"/>
        </w:tabs>
        <w:spacing w:before="124"/>
        <w:ind w:hanging="366"/>
      </w:pPr>
      <w:r>
        <w:t>Settore: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B338A" w14:textId="77777777" w:rsidR="00F67943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9828"/>
        </w:tabs>
        <w:spacing w:before="126"/>
        <w:ind w:hanging="366"/>
      </w:pPr>
      <w:r>
        <w:t>Sede: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5132C" w14:textId="77777777" w:rsidR="00F67943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9826"/>
        </w:tabs>
        <w:spacing w:before="120"/>
        <w:ind w:hanging="366"/>
      </w:pPr>
      <w:r>
        <w:rPr>
          <w:spacing w:val="-1"/>
        </w:rPr>
        <w:t>Natura</w:t>
      </w:r>
      <w:r>
        <w:rPr>
          <w:spacing w:val="-7"/>
        </w:rPr>
        <w:t xml:space="preserve"> </w:t>
      </w:r>
      <w:r>
        <w:t>(</w:t>
      </w:r>
      <w:r>
        <w:rPr>
          <w:rFonts w:ascii="Arial" w:hAnsi="Arial"/>
          <w:i/>
        </w:rPr>
        <w:t>pubblica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privata</w:t>
      </w:r>
      <w:r>
        <w:t>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D30E3" w14:textId="77777777" w:rsidR="00F67943" w:rsidRDefault="00F67943">
      <w:pPr>
        <w:pStyle w:val="Corpotesto"/>
        <w:spacing w:before="4"/>
        <w:rPr>
          <w:rFonts w:ascii="Arial MT"/>
          <w:b w:val="0"/>
          <w:sz w:val="24"/>
        </w:rPr>
      </w:pPr>
    </w:p>
    <w:p w14:paraId="6D594D41" w14:textId="77777777" w:rsidR="00F67943" w:rsidRDefault="00000000">
      <w:pPr>
        <w:pStyle w:val="Paragrafoelenco"/>
        <w:numPr>
          <w:ilvl w:val="0"/>
          <w:numId w:val="1"/>
        </w:numPr>
        <w:tabs>
          <w:tab w:val="left" w:pos="474"/>
        </w:tabs>
        <w:ind w:hanging="366"/>
      </w:pPr>
      <w:r>
        <w:rPr>
          <w:u w:val="single"/>
        </w:rPr>
        <w:t>Posizione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nell’Ente/Impresa</w:t>
      </w:r>
      <w:r>
        <w:t>:</w:t>
      </w:r>
    </w:p>
    <w:p w14:paraId="15F599D2" w14:textId="77777777" w:rsidR="00F67943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9910"/>
        </w:tabs>
        <w:spacing w:before="126"/>
        <w:ind w:hanging="366"/>
      </w:pPr>
      <w:r>
        <w:rPr>
          <w:spacing w:val="-1"/>
        </w:rPr>
        <w:t>Livello d’inquadramento</w:t>
      </w:r>
      <w:r>
        <w:rPr>
          <w:spacing w:val="-2"/>
        </w:rPr>
        <w:t xml:space="preserve"> </w:t>
      </w:r>
      <w:r>
        <w:rPr>
          <w:spacing w:val="-1"/>
        </w:rPr>
        <w:t>formale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5"/>
        </w:rPr>
        <w:t xml:space="preserve"> </w:t>
      </w:r>
      <w:r>
        <w:rPr>
          <w:spacing w:val="-1"/>
        </w:rPr>
        <w:t xml:space="preserve">contrattuale: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0A1AD3A6" w14:textId="77777777" w:rsidR="00F67943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7998"/>
          <w:tab w:val="left" w:pos="9823"/>
        </w:tabs>
        <w:spacing w:before="119"/>
        <w:ind w:hanging="366"/>
      </w:pPr>
      <w:r>
        <w:t>Periodo/i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40"/>
        </w:rPr>
        <w:t xml:space="preserve"> </w:t>
      </w:r>
      <w:r>
        <w:t>ricoperta: da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65049" w14:textId="77777777" w:rsidR="00F67943" w:rsidRDefault="00F67943">
      <w:pPr>
        <w:pStyle w:val="Corpotesto"/>
        <w:spacing w:before="7"/>
        <w:rPr>
          <w:rFonts w:ascii="Arial MT"/>
          <w:b w:val="0"/>
          <w:sz w:val="24"/>
        </w:rPr>
      </w:pPr>
    </w:p>
    <w:p w14:paraId="38B2D736" w14:textId="77777777" w:rsidR="00F67943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253" w:hanging="360"/>
        <w:jc w:val="both"/>
      </w:pPr>
      <w:r>
        <w:rPr>
          <w:u w:val="single"/>
        </w:rPr>
        <w:t>Sintetica descrizione del ruolo svolto</w:t>
      </w:r>
      <w:r>
        <w:t xml:space="preserve"> (</w:t>
      </w:r>
      <w:r>
        <w:rPr>
          <w:rFonts w:ascii="Arial"/>
          <w:i/>
        </w:rPr>
        <w:t>con particolare riferimento alle risorse umane e delle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risorse tecniche o finanziarie gestite, con la specificazione del relativo livello di autonomia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decisionale</w:t>
      </w:r>
      <w:r>
        <w:t>)</w:t>
      </w:r>
    </w:p>
    <w:p w14:paraId="3FF71287" w14:textId="77777777" w:rsidR="00F67943" w:rsidRDefault="00F67943">
      <w:pPr>
        <w:pStyle w:val="Corpotesto"/>
        <w:rPr>
          <w:rFonts w:ascii="Arial MT"/>
          <w:b w:val="0"/>
          <w:sz w:val="20"/>
        </w:rPr>
      </w:pPr>
    </w:p>
    <w:p w14:paraId="048E8BB4" w14:textId="77777777" w:rsidR="00F67943" w:rsidRDefault="00F67943">
      <w:pPr>
        <w:pStyle w:val="Corpotesto"/>
        <w:rPr>
          <w:rFonts w:ascii="Arial MT"/>
          <w:b w:val="0"/>
          <w:sz w:val="20"/>
        </w:rPr>
      </w:pPr>
    </w:p>
    <w:p w14:paraId="6B9236E1" w14:textId="77777777" w:rsidR="00F67943" w:rsidRDefault="00F67943">
      <w:pPr>
        <w:pStyle w:val="Corpotesto"/>
        <w:spacing w:before="8"/>
        <w:rPr>
          <w:rFonts w:ascii="Arial MT"/>
          <w:b w:val="0"/>
          <w:sz w:val="16"/>
        </w:rPr>
      </w:pPr>
    </w:p>
    <w:p w14:paraId="6350424F" w14:textId="77777777" w:rsidR="00F67943" w:rsidRDefault="00000000">
      <w:pPr>
        <w:tabs>
          <w:tab w:val="left" w:pos="4107"/>
        </w:tabs>
        <w:spacing w:before="93"/>
        <w:ind w:left="113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90CB22F" w14:textId="77777777" w:rsidR="00F67943" w:rsidRDefault="00F67943">
      <w:pPr>
        <w:pStyle w:val="Corpotesto"/>
        <w:spacing w:before="2"/>
        <w:rPr>
          <w:rFonts w:ascii="Arial MT"/>
          <w:b w:val="0"/>
          <w:sz w:val="20"/>
        </w:rPr>
      </w:pPr>
    </w:p>
    <w:p w14:paraId="171C749E" w14:textId="77777777" w:rsidR="00F67943" w:rsidRDefault="00000000">
      <w:pPr>
        <w:ind w:left="6147"/>
        <w:rPr>
          <w:rFonts w:ascii="Arial MT"/>
        </w:rPr>
      </w:pPr>
      <w:r>
        <w:rPr>
          <w:rFonts w:ascii="Arial MT"/>
        </w:rPr>
        <w:t>Firma</w:t>
      </w:r>
    </w:p>
    <w:p w14:paraId="39B28613" w14:textId="77777777" w:rsidR="00F67943" w:rsidRDefault="00F67943">
      <w:pPr>
        <w:pStyle w:val="Corpotesto"/>
        <w:rPr>
          <w:rFonts w:ascii="Arial MT"/>
          <w:b w:val="0"/>
          <w:sz w:val="20"/>
        </w:rPr>
      </w:pPr>
    </w:p>
    <w:p w14:paraId="10CE54FB" w14:textId="77777777" w:rsidR="00F67943" w:rsidRDefault="00000000">
      <w:pPr>
        <w:pStyle w:val="Corpotesto"/>
        <w:spacing w:before="9"/>
        <w:rPr>
          <w:rFonts w:ascii="Arial MT"/>
          <w:b w:val="0"/>
          <w:sz w:val="17"/>
        </w:rPr>
      </w:pPr>
      <w:r>
        <w:pict w14:anchorId="569EDF00">
          <v:shape id="_x0000_s1026" style="position:absolute;margin-left:304.1pt;margin-top:12.5pt;width:165.1pt;height:.1pt;z-index:-251658752;mso-wrap-distance-left:0;mso-wrap-distance-right:0;mso-position-horizontal-relative:page" coordorigin="6082,250" coordsize="3302,0" path="m6082,250r3302,e" filled="f" strokeweight=".24522mm">
            <v:path arrowok="t"/>
            <w10:wrap type="topAndBottom" anchorx="page"/>
          </v:shape>
        </w:pict>
      </w:r>
    </w:p>
    <w:sectPr w:rsidR="00F67943">
      <w:type w:val="continuous"/>
      <w:pgSz w:w="11900" w:h="1686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2F"/>
    <w:multiLevelType w:val="hybridMultilevel"/>
    <w:tmpl w:val="D9ECC9EC"/>
    <w:lvl w:ilvl="0" w:tplc="DFE27C8C">
      <w:start w:val="1"/>
      <w:numFmt w:val="decimal"/>
      <w:lvlText w:val="%1)"/>
      <w:lvlJc w:val="left"/>
      <w:pPr>
        <w:ind w:left="473" w:hanging="36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098BEEA">
      <w:numFmt w:val="bullet"/>
      <w:lvlText w:val=""/>
      <w:lvlJc w:val="left"/>
      <w:pPr>
        <w:ind w:left="1193" w:hanging="36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324F32">
      <w:numFmt w:val="bullet"/>
      <w:lvlText w:val="•"/>
      <w:lvlJc w:val="left"/>
      <w:pPr>
        <w:ind w:left="2179" w:hanging="365"/>
      </w:pPr>
      <w:rPr>
        <w:rFonts w:hint="default"/>
        <w:lang w:val="it-IT" w:eastAsia="en-US" w:bidi="ar-SA"/>
      </w:rPr>
    </w:lvl>
    <w:lvl w:ilvl="3" w:tplc="B234EEFC">
      <w:numFmt w:val="bullet"/>
      <w:lvlText w:val="•"/>
      <w:lvlJc w:val="left"/>
      <w:pPr>
        <w:ind w:left="3159" w:hanging="365"/>
      </w:pPr>
      <w:rPr>
        <w:rFonts w:hint="default"/>
        <w:lang w:val="it-IT" w:eastAsia="en-US" w:bidi="ar-SA"/>
      </w:rPr>
    </w:lvl>
    <w:lvl w:ilvl="4" w:tplc="D6262040">
      <w:numFmt w:val="bullet"/>
      <w:lvlText w:val="•"/>
      <w:lvlJc w:val="left"/>
      <w:pPr>
        <w:ind w:left="4139" w:hanging="365"/>
      </w:pPr>
      <w:rPr>
        <w:rFonts w:hint="default"/>
        <w:lang w:val="it-IT" w:eastAsia="en-US" w:bidi="ar-SA"/>
      </w:rPr>
    </w:lvl>
    <w:lvl w:ilvl="5" w:tplc="97BA2FD2">
      <w:numFmt w:val="bullet"/>
      <w:lvlText w:val="•"/>
      <w:lvlJc w:val="left"/>
      <w:pPr>
        <w:ind w:left="5119" w:hanging="365"/>
      </w:pPr>
      <w:rPr>
        <w:rFonts w:hint="default"/>
        <w:lang w:val="it-IT" w:eastAsia="en-US" w:bidi="ar-SA"/>
      </w:rPr>
    </w:lvl>
    <w:lvl w:ilvl="6" w:tplc="192053A4">
      <w:numFmt w:val="bullet"/>
      <w:lvlText w:val="•"/>
      <w:lvlJc w:val="left"/>
      <w:pPr>
        <w:ind w:left="6099" w:hanging="365"/>
      </w:pPr>
      <w:rPr>
        <w:rFonts w:hint="default"/>
        <w:lang w:val="it-IT" w:eastAsia="en-US" w:bidi="ar-SA"/>
      </w:rPr>
    </w:lvl>
    <w:lvl w:ilvl="7" w:tplc="2F3699EC">
      <w:numFmt w:val="bullet"/>
      <w:lvlText w:val="•"/>
      <w:lvlJc w:val="left"/>
      <w:pPr>
        <w:ind w:left="7079" w:hanging="365"/>
      </w:pPr>
      <w:rPr>
        <w:rFonts w:hint="default"/>
        <w:lang w:val="it-IT" w:eastAsia="en-US" w:bidi="ar-SA"/>
      </w:rPr>
    </w:lvl>
    <w:lvl w:ilvl="8" w:tplc="5F441222">
      <w:numFmt w:val="bullet"/>
      <w:lvlText w:val="•"/>
      <w:lvlJc w:val="left"/>
      <w:pPr>
        <w:ind w:left="8059" w:hanging="365"/>
      </w:pPr>
      <w:rPr>
        <w:rFonts w:hint="default"/>
        <w:lang w:val="it-IT" w:eastAsia="en-US" w:bidi="ar-SA"/>
      </w:rPr>
    </w:lvl>
  </w:abstractNum>
  <w:num w:numId="1" w16cid:durableId="9351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943"/>
    <w:rsid w:val="00BA1D02"/>
    <w:rsid w:val="00DF5EB5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9A6E3"/>
  <w15:docId w15:val="{F919C732-2E37-47CB-9961-771CD0D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94"/>
      <w:ind w:left="1193" w:hanging="36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all_3 direttore generale Agenzia Turismo modificato 2017</dc:title>
  <dc:creator>rc020614</dc:creator>
  <cp:lastModifiedBy>DARIO STEFANO DELL'AQUILA</cp:lastModifiedBy>
  <cp:revision>2</cp:revision>
  <dcterms:created xsi:type="dcterms:W3CDTF">2024-03-04T11:02:00Z</dcterms:created>
  <dcterms:modified xsi:type="dcterms:W3CDTF">2024-03-04T11:02:00Z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2024-03-04T00:00:00Z</vt:filetime>
  </property>
</Properties>
</file>