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73" w:rsidRPr="00B56D05" w:rsidRDefault="005B6273" w:rsidP="009A0946">
      <w:pPr>
        <w:jc w:val="both"/>
        <w:rPr>
          <w:rFonts w:ascii="Arial" w:hAnsi="Arial" w:cs="Arial"/>
        </w:rPr>
      </w:pPr>
      <w:bookmarkStart w:id="0" w:name="_GoBack"/>
      <w:bookmarkEnd w:id="0"/>
      <w:r w:rsidRPr="00B56D05">
        <w:rPr>
          <w:rFonts w:ascii="Arial" w:hAnsi="Arial" w:cs="Arial"/>
        </w:rPr>
        <w:t xml:space="preserve">ALLEGATO </w:t>
      </w:r>
      <w:r w:rsidR="00947E99">
        <w:rPr>
          <w:rFonts w:ascii="Arial" w:hAnsi="Arial" w:cs="Arial"/>
        </w:rPr>
        <w:t>2</w:t>
      </w:r>
    </w:p>
    <w:p w:rsidR="009A0946" w:rsidRPr="00B56D05" w:rsidRDefault="009A0946" w:rsidP="009A0946">
      <w:pPr>
        <w:jc w:val="both"/>
        <w:rPr>
          <w:rFonts w:ascii="Arial" w:hAnsi="Arial" w:cs="Arial"/>
          <w:b/>
        </w:rPr>
      </w:pPr>
    </w:p>
    <w:p w:rsidR="009A0946" w:rsidRPr="00D5373B" w:rsidRDefault="00D5373B" w:rsidP="000550F7">
      <w:pPr>
        <w:jc w:val="both"/>
        <w:rPr>
          <w:rFonts w:ascii="Arial" w:hAnsi="Arial" w:cs="Arial"/>
          <w:b/>
        </w:rPr>
      </w:pPr>
      <w:r w:rsidRPr="00D5373B">
        <w:rPr>
          <w:rFonts w:ascii="Arial" w:eastAsia="Times New Roman" w:hAnsi="Arial" w:cs="Arial"/>
          <w:b/>
          <w:lang w:eastAsia="it-IT"/>
        </w:rPr>
        <w:t xml:space="preserve">Modello di dichiarazione </w:t>
      </w:r>
    </w:p>
    <w:p w:rsidR="00D5373B" w:rsidRDefault="00D5373B" w:rsidP="009A0946">
      <w:pPr>
        <w:jc w:val="both"/>
        <w:rPr>
          <w:rFonts w:ascii="Arial" w:hAnsi="Arial" w:cs="Arial"/>
        </w:rPr>
      </w:pPr>
    </w:p>
    <w:p w:rsidR="00D5373B" w:rsidRDefault="009A0946" w:rsidP="009A0946">
      <w:pPr>
        <w:jc w:val="both"/>
        <w:rPr>
          <w:rFonts w:ascii="Arial" w:hAnsi="Arial" w:cs="Arial"/>
        </w:rPr>
      </w:pPr>
      <w:r w:rsidRPr="00B56D05">
        <w:rPr>
          <w:rFonts w:ascii="Arial" w:hAnsi="Arial" w:cs="Arial"/>
        </w:rPr>
        <w:t>DICHIARAZIONE SOSTITUTIVA DELL’ATTO DI NOTORIET</w:t>
      </w:r>
      <w:r w:rsidR="0031768C">
        <w:rPr>
          <w:rFonts w:ascii="Arial" w:hAnsi="Arial" w:cs="Arial"/>
        </w:rPr>
        <w:t>À</w:t>
      </w:r>
      <w:r w:rsidRPr="00B56D05">
        <w:rPr>
          <w:rFonts w:ascii="Arial" w:hAnsi="Arial" w:cs="Arial"/>
        </w:rPr>
        <w:t xml:space="preserve"> </w:t>
      </w:r>
    </w:p>
    <w:p w:rsidR="009A0946" w:rsidRPr="00B56D05" w:rsidRDefault="009A0946" w:rsidP="009A0946">
      <w:pPr>
        <w:jc w:val="both"/>
        <w:rPr>
          <w:rFonts w:ascii="Arial" w:hAnsi="Arial" w:cs="Arial"/>
        </w:rPr>
      </w:pPr>
      <w:r w:rsidRPr="00B56D05">
        <w:rPr>
          <w:rFonts w:ascii="Arial" w:hAnsi="Arial" w:cs="Arial"/>
        </w:rPr>
        <w:t>I</w:t>
      </w:r>
      <w:r w:rsidR="00D5373B">
        <w:rPr>
          <w:rFonts w:ascii="Arial" w:hAnsi="Arial" w:cs="Arial"/>
        </w:rPr>
        <w:t>l</w:t>
      </w:r>
      <w:r w:rsidRPr="00B56D05">
        <w:rPr>
          <w:rFonts w:ascii="Arial" w:hAnsi="Arial" w:cs="Arial"/>
        </w:rPr>
        <w:t xml:space="preserve"> sottoscritto/a Dr./Dr.ssa_________________________________________________________ nato</w:t>
      </w:r>
      <w:r w:rsidR="00812F6C">
        <w:rPr>
          <w:rFonts w:ascii="Arial" w:hAnsi="Arial" w:cs="Arial"/>
        </w:rPr>
        <w:t>/a</w:t>
      </w:r>
      <w:r w:rsidRPr="00B56D05">
        <w:rPr>
          <w:rFonts w:ascii="Arial" w:hAnsi="Arial" w:cs="Arial"/>
        </w:rPr>
        <w:t xml:space="preserve"> a _____________________________________________il _________________________ </w:t>
      </w:r>
    </w:p>
    <w:p w:rsidR="00812998" w:rsidRDefault="00812998" w:rsidP="00812998">
      <w:pPr>
        <w:jc w:val="both"/>
        <w:rPr>
          <w:rFonts w:ascii="Arial" w:hAnsi="Arial" w:cs="Arial"/>
        </w:rPr>
      </w:pPr>
    </w:p>
    <w:p w:rsidR="00812998" w:rsidRDefault="00812998" w:rsidP="00812998">
      <w:pPr>
        <w:jc w:val="both"/>
        <w:rPr>
          <w:rFonts w:ascii="Arial" w:hAnsi="Arial" w:cs="Arial"/>
        </w:rPr>
      </w:pPr>
      <w:r>
        <w:rPr>
          <w:rFonts w:ascii="Arial" w:hAnsi="Arial" w:cs="Arial"/>
        </w:rPr>
        <w:t>Ai fini della nomina/designazione in qualità di ……………………………………………………. presso…………………………………………………………………………………………………………..</w:t>
      </w:r>
    </w:p>
    <w:p w:rsidR="00057A31" w:rsidRDefault="00057A31" w:rsidP="009A0946">
      <w:pPr>
        <w:jc w:val="both"/>
        <w:rPr>
          <w:rFonts w:ascii="Arial" w:hAnsi="Arial" w:cs="Arial"/>
        </w:rPr>
      </w:pPr>
    </w:p>
    <w:p w:rsidR="009A0946" w:rsidRPr="00B56D05" w:rsidRDefault="009A0946" w:rsidP="009A0946">
      <w:pPr>
        <w:jc w:val="both"/>
        <w:rPr>
          <w:rFonts w:ascii="Arial" w:hAnsi="Arial" w:cs="Arial"/>
        </w:rPr>
      </w:pPr>
      <w:r w:rsidRPr="00B56D05">
        <w:rPr>
          <w:rFonts w:ascii="Arial" w:hAnsi="Arial" w:cs="Arial"/>
        </w:rPr>
        <w:t>AVVALENDO</w:t>
      </w:r>
      <w:r w:rsidR="00D5373B">
        <w:rPr>
          <w:rFonts w:ascii="Arial" w:hAnsi="Arial" w:cs="Arial"/>
        </w:rPr>
        <w:t>SI</w:t>
      </w:r>
      <w:r w:rsidRPr="00B56D05">
        <w:rPr>
          <w:rFonts w:ascii="Arial" w:hAnsi="Arial" w:cs="Arial"/>
        </w:rPr>
        <w:t xml:space="preserve"> delle disposizioni in materia di autocertificazione di cui all’art. 47 del D.P.R. 445/2000 e consapevole delle sanzioni penali previste dall’art. 76 della richiamata normativa per le ipotesi di falsità in atti e dichiarazioni mendaci, nonché delle conseguenze di cui all’art. 75, co</w:t>
      </w:r>
      <w:r w:rsidR="00057A31">
        <w:rPr>
          <w:rFonts w:ascii="Arial" w:hAnsi="Arial" w:cs="Arial"/>
        </w:rPr>
        <w:t>mma</w:t>
      </w:r>
      <w:r w:rsidRPr="00B56D05">
        <w:rPr>
          <w:rFonts w:ascii="Arial" w:hAnsi="Arial" w:cs="Arial"/>
        </w:rPr>
        <w:t xml:space="preserve"> 1, del medesimo D.P.R., sotto la </w:t>
      </w:r>
      <w:r w:rsidR="00057A31">
        <w:rPr>
          <w:rFonts w:ascii="Arial" w:hAnsi="Arial" w:cs="Arial"/>
        </w:rPr>
        <w:t>propria</w:t>
      </w:r>
      <w:r w:rsidRPr="00B56D05">
        <w:rPr>
          <w:rFonts w:ascii="Arial" w:hAnsi="Arial" w:cs="Arial"/>
        </w:rPr>
        <w:t xml:space="preserve"> personale responsabilità, ai fini di quanto previsto dall’art. 6 del D.P.R. 62/2013 </w:t>
      </w:r>
    </w:p>
    <w:p w:rsidR="00057A31" w:rsidRPr="00B56D05" w:rsidRDefault="00057A31" w:rsidP="00B56D05">
      <w:pPr>
        <w:rPr>
          <w:rFonts w:ascii="Arial" w:hAnsi="Arial" w:cs="Arial"/>
        </w:rPr>
      </w:pPr>
    </w:p>
    <w:p w:rsidR="009A0946" w:rsidRDefault="009A0946" w:rsidP="009A0946">
      <w:pPr>
        <w:jc w:val="center"/>
        <w:rPr>
          <w:rFonts w:ascii="Arial" w:hAnsi="Arial" w:cs="Arial"/>
        </w:rPr>
      </w:pPr>
      <w:r w:rsidRPr="00B56D05">
        <w:rPr>
          <w:rFonts w:ascii="Arial" w:hAnsi="Arial" w:cs="Arial"/>
        </w:rPr>
        <w:t>DICHIAR</w:t>
      </w:r>
      <w:r w:rsidR="00D5373B">
        <w:rPr>
          <w:rFonts w:ascii="Arial" w:hAnsi="Arial" w:cs="Arial"/>
        </w:rPr>
        <w:t>A</w:t>
      </w:r>
    </w:p>
    <w:p w:rsidR="00057A31" w:rsidRPr="00B56D05" w:rsidRDefault="00057A31" w:rsidP="009A0946">
      <w:pPr>
        <w:jc w:val="center"/>
        <w:rPr>
          <w:rFonts w:ascii="Arial" w:hAnsi="Arial" w:cs="Arial"/>
        </w:rPr>
      </w:pPr>
    </w:p>
    <w:p w:rsidR="00057A31" w:rsidRPr="007D4664" w:rsidRDefault="00057A31" w:rsidP="00057A31">
      <w:pPr>
        <w:pStyle w:val="Paragrafoelenco"/>
        <w:numPr>
          <w:ilvl w:val="0"/>
          <w:numId w:val="5"/>
        </w:numPr>
        <w:jc w:val="both"/>
        <w:rPr>
          <w:rFonts w:ascii="Arial" w:hAnsi="Arial" w:cs="Arial"/>
          <w:b/>
        </w:rPr>
      </w:pPr>
      <w:r>
        <w:rPr>
          <w:rFonts w:ascii="Arial" w:hAnsi="Arial" w:cs="Arial"/>
          <w:b/>
        </w:rPr>
        <w:t>I</w:t>
      </w:r>
      <w:r w:rsidRPr="007D4664">
        <w:rPr>
          <w:rFonts w:ascii="Arial" w:hAnsi="Arial" w:cs="Arial"/>
          <w:b/>
        </w:rPr>
        <w:t>n relazione all’art</w:t>
      </w:r>
      <w:r w:rsidRPr="009467A0">
        <w:rPr>
          <w:rFonts w:ascii="Arial" w:hAnsi="Arial" w:cs="Arial"/>
          <w:b/>
        </w:rPr>
        <w:t xml:space="preserve">. 7, commi 1 e 2, </w:t>
      </w:r>
      <w:r w:rsidRPr="007D4664">
        <w:rPr>
          <w:rFonts w:ascii="Arial" w:hAnsi="Arial" w:cs="Arial"/>
          <w:b/>
        </w:rPr>
        <w:t>D.Lgs.</w:t>
      </w:r>
      <w:r>
        <w:rPr>
          <w:rFonts w:ascii="Arial" w:hAnsi="Arial" w:cs="Arial"/>
          <w:b/>
        </w:rPr>
        <w:t xml:space="preserve"> </w:t>
      </w:r>
      <w:r w:rsidRPr="009467A0">
        <w:rPr>
          <w:rFonts w:ascii="Arial" w:hAnsi="Arial" w:cs="Arial"/>
          <w:b/>
        </w:rPr>
        <w:t>235</w:t>
      </w:r>
      <w:r>
        <w:rPr>
          <w:rFonts w:ascii="Arial" w:hAnsi="Arial" w:cs="Arial"/>
          <w:b/>
        </w:rPr>
        <w:t>/</w:t>
      </w:r>
      <w:r w:rsidRPr="009467A0">
        <w:rPr>
          <w:rFonts w:ascii="Arial" w:hAnsi="Arial" w:cs="Arial"/>
          <w:b/>
        </w:rPr>
        <w:t>2012</w:t>
      </w:r>
    </w:p>
    <w:p w:rsidR="00057A31" w:rsidRPr="007D4664" w:rsidRDefault="00812F6C" w:rsidP="00057A31">
      <w:pPr>
        <w:ind w:left="426"/>
        <w:jc w:val="both"/>
        <w:rPr>
          <w:rFonts w:ascii="Arial" w:hAnsi="Arial" w:cs="Arial"/>
        </w:rPr>
      </w:pPr>
      <w:r>
        <w:rPr>
          <w:rFonts w:ascii="Arial" w:hAnsi="Arial" w:cs="Arial"/>
        </w:rPr>
        <w:t xml:space="preserve">a) </w:t>
      </w:r>
      <w:r w:rsidR="00057A31">
        <w:rPr>
          <w:rFonts w:ascii="Arial" w:hAnsi="Arial" w:cs="Arial"/>
        </w:rPr>
        <w:t>d</w:t>
      </w:r>
      <w:r w:rsidR="00057A31" w:rsidRPr="007D4664">
        <w:rPr>
          <w:rFonts w:ascii="Arial" w:hAnsi="Arial" w:cs="Arial"/>
        </w:rPr>
        <w:t>i non aver riportato condanna definitiva per il delitto previsto dall'articolo 416-</w:t>
      </w:r>
      <w:r w:rsidR="00057A31" w:rsidRPr="0039574A">
        <w:rPr>
          <w:rFonts w:ascii="Arial" w:hAnsi="Arial" w:cs="Arial"/>
          <w:i/>
        </w:rPr>
        <w:t>bis</w:t>
      </w:r>
      <w:r w:rsidR="00057A31" w:rsidRPr="007D4664">
        <w:rPr>
          <w:rFonts w:ascii="Arial" w:hAnsi="Arial" w:cs="Arial"/>
        </w:rPr>
        <w:t xml:space="preserve">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w:t>
      </w:r>
    </w:p>
    <w:p w:rsidR="00057A31" w:rsidRPr="007D4664" w:rsidRDefault="00812F6C" w:rsidP="00057A31">
      <w:pPr>
        <w:ind w:left="426"/>
        <w:jc w:val="both"/>
        <w:rPr>
          <w:rFonts w:ascii="Arial" w:hAnsi="Arial" w:cs="Arial"/>
        </w:rPr>
      </w:pPr>
      <w:r>
        <w:t xml:space="preserve">b) </w:t>
      </w:r>
      <w:r w:rsidR="00057A31">
        <w:rPr>
          <w:rFonts w:ascii="Arial" w:hAnsi="Arial" w:cs="Arial"/>
        </w:rPr>
        <w:t>d</w:t>
      </w:r>
      <w:r w:rsidR="00057A31" w:rsidRPr="007D4664">
        <w:rPr>
          <w:rFonts w:ascii="Arial" w:hAnsi="Arial" w:cs="Arial"/>
        </w:rPr>
        <w:t>i non aver riportato condanne definitive per i delitti, consumati o tentati, previsti dall'articolo 51, commi 3-</w:t>
      </w:r>
      <w:r w:rsidR="00057A31" w:rsidRPr="0039574A">
        <w:rPr>
          <w:rFonts w:ascii="Arial" w:hAnsi="Arial" w:cs="Arial"/>
          <w:i/>
        </w:rPr>
        <w:t>bis</w:t>
      </w:r>
      <w:r w:rsidR="00057A31" w:rsidRPr="007D4664">
        <w:rPr>
          <w:rFonts w:ascii="Arial" w:hAnsi="Arial" w:cs="Arial"/>
        </w:rPr>
        <w:t xml:space="preserve"> e 3-</w:t>
      </w:r>
      <w:r w:rsidR="00057A31" w:rsidRPr="0039574A">
        <w:rPr>
          <w:rFonts w:ascii="Arial" w:hAnsi="Arial" w:cs="Arial"/>
          <w:i/>
        </w:rPr>
        <w:t>quater</w:t>
      </w:r>
      <w:r w:rsidR="00057A31" w:rsidRPr="007D4664">
        <w:rPr>
          <w:rFonts w:ascii="Arial" w:hAnsi="Arial" w:cs="Arial"/>
        </w:rPr>
        <w:t>, del codice di procedura penale, diversi da quelli indicati alla lettera a);</w:t>
      </w:r>
    </w:p>
    <w:p w:rsidR="00057A31" w:rsidRPr="0039574A" w:rsidRDefault="00812F6C" w:rsidP="00057A31">
      <w:pPr>
        <w:ind w:left="426"/>
        <w:jc w:val="both"/>
        <w:rPr>
          <w:rFonts w:ascii="Arial" w:hAnsi="Arial" w:cs="Arial"/>
        </w:rPr>
      </w:pPr>
      <w:r>
        <w:t xml:space="preserve">c) </w:t>
      </w:r>
      <w:r w:rsidR="00057A31" w:rsidRPr="0039574A">
        <w:rPr>
          <w:rFonts w:ascii="Arial" w:hAnsi="Arial" w:cs="Arial"/>
        </w:rPr>
        <w:t>di non aver riportato condanna definitiva per i delitti, consumati o tentati, previsti dagli articoli 314, 316, 316-</w:t>
      </w:r>
      <w:r w:rsidR="00057A31" w:rsidRPr="0039574A">
        <w:rPr>
          <w:rFonts w:ascii="Arial" w:hAnsi="Arial" w:cs="Arial"/>
          <w:i/>
        </w:rPr>
        <w:t>bis</w:t>
      </w:r>
      <w:r w:rsidR="00057A31" w:rsidRPr="0039574A">
        <w:rPr>
          <w:rFonts w:ascii="Arial" w:hAnsi="Arial" w:cs="Arial"/>
        </w:rPr>
        <w:t>,316-</w:t>
      </w:r>
      <w:r w:rsidR="00057A31" w:rsidRPr="0039574A">
        <w:rPr>
          <w:rFonts w:ascii="Arial" w:hAnsi="Arial" w:cs="Arial"/>
          <w:i/>
        </w:rPr>
        <w:t>ter</w:t>
      </w:r>
      <w:r w:rsidR="00057A31" w:rsidRPr="0039574A">
        <w:rPr>
          <w:rFonts w:ascii="Arial" w:hAnsi="Arial" w:cs="Arial"/>
        </w:rPr>
        <w:t>, 317, 318, 319, 319-</w:t>
      </w:r>
      <w:r w:rsidR="00057A31" w:rsidRPr="0039574A">
        <w:rPr>
          <w:rFonts w:ascii="Arial" w:hAnsi="Arial" w:cs="Arial"/>
          <w:i/>
        </w:rPr>
        <w:t>ter</w:t>
      </w:r>
      <w:r w:rsidR="00057A31" w:rsidRPr="0039574A">
        <w:rPr>
          <w:rFonts w:ascii="Arial" w:hAnsi="Arial" w:cs="Arial"/>
        </w:rPr>
        <w:t>, 319-</w:t>
      </w:r>
      <w:r w:rsidR="00057A31" w:rsidRPr="0039574A">
        <w:rPr>
          <w:rFonts w:ascii="Arial" w:hAnsi="Arial" w:cs="Arial"/>
          <w:i/>
        </w:rPr>
        <w:t>quater</w:t>
      </w:r>
      <w:r w:rsidR="00057A31" w:rsidRPr="0039574A">
        <w:rPr>
          <w:rFonts w:ascii="Arial" w:hAnsi="Arial" w:cs="Arial"/>
        </w:rPr>
        <w:t>, primo comma, 320, 321, 322, 322-</w:t>
      </w:r>
      <w:r w:rsidR="00057A31" w:rsidRPr="0039574A">
        <w:rPr>
          <w:rFonts w:ascii="Arial" w:hAnsi="Arial" w:cs="Arial"/>
          <w:i/>
        </w:rPr>
        <w:t>bis</w:t>
      </w:r>
      <w:r w:rsidR="00057A31" w:rsidRPr="0039574A">
        <w:rPr>
          <w:rFonts w:ascii="Arial" w:hAnsi="Arial" w:cs="Arial"/>
        </w:rPr>
        <w:t>, 323, 325, 326, 331, secondo comma, 334, 346-</w:t>
      </w:r>
      <w:r w:rsidR="00057A31" w:rsidRPr="0039574A">
        <w:rPr>
          <w:rFonts w:ascii="Arial" w:hAnsi="Arial" w:cs="Arial"/>
          <w:i/>
        </w:rPr>
        <w:t>bis</w:t>
      </w:r>
      <w:r w:rsidR="00057A31" w:rsidRPr="0039574A">
        <w:rPr>
          <w:rFonts w:ascii="Arial" w:hAnsi="Arial" w:cs="Arial"/>
        </w:rPr>
        <w:t xml:space="preserve"> del codice penale;</w:t>
      </w:r>
    </w:p>
    <w:p w:rsidR="00057A31" w:rsidRDefault="00812F6C" w:rsidP="00057A31">
      <w:pPr>
        <w:ind w:left="426"/>
        <w:jc w:val="both"/>
        <w:rPr>
          <w:rFonts w:ascii="Arial" w:hAnsi="Arial" w:cs="Arial"/>
        </w:rPr>
      </w:pPr>
      <w:r>
        <w:t xml:space="preserve">d) </w:t>
      </w:r>
      <w:r w:rsidR="00057A31" w:rsidRPr="0039574A">
        <w:rPr>
          <w:rFonts w:ascii="Arial" w:hAnsi="Arial" w:cs="Arial"/>
        </w:rPr>
        <w:t xml:space="preserve">di non essere stato condannato con sentenza definitiva alla pena della reclusione complessivamente superiore a sei mesi per uno o più delitti commessi con abuso dei poteri o </w:t>
      </w:r>
      <w:r w:rsidR="00057A31" w:rsidRPr="0039574A">
        <w:rPr>
          <w:rFonts w:ascii="Arial" w:hAnsi="Arial" w:cs="Arial"/>
        </w:rPr>
        <w:lastRenderedPageBreak/>
        <w:t xml:space="preserve">con violazione dei doveri inerenti ad una pubblica funzione o a un pubblico servizio diversi da quelli indicati alla lettera c); </w:t>
      </w:r>
    </w:p>
    <w:p w:rsidR="00057A31" w:rsidRPr="0039574A" w:rsidRDefault="00812F6C" w:rsidP="00057A31">
      <w:pPr>
        <w:ind w:left="426"/>
        <w:jc w:val="both"/>
        <w:rPr>
          <w:rFonts w:ascii="Arial" w:hAnsi="Arial" w:cs="Arial"/>
        </w:rPr>
      </w:pPr>
      <w:r>
        <w:rPr>
          <w:rFonts w:ascii="Arial" w:hAnsi="Arial" w:cs="Arial"/>
          <w:color w:val="0C0C0F"/>
        </w:rPr>
        <w:t xml:space="preserve">e) </w:t>
      </w:r>
      <w:r w:rsidR="00057A31" w:rsidRPr="00A12482">
        <w:rPr>
          <w:rFonts w:ascii="Arial" w:hAnsi="Arial" w:cs="Arial"/>
          <w:color w:val="0C0C0F"/>
        </w:rPr>
        <w:t xml:space="preserve">di non essere stato condannato con sentenza definitiva ad una pena non inferiore a due anni di reclusione per delitto non colposo; </w:t>
      </w:r>
    </w:p>
    <w:p w:rsidR="00057A31" w:rsidRPr="00732221" w:rsidRDefault="00812F6C" w:rsidP="00057A31">
      <w:pPr>
        <w:ind w:left="426"/>
        <w:jc w:val="both"/>
        <w:rPr>
          <w:rFonts w:ascii="Arial" w:hAnsi="Arial" w:cs="Arial"/>
        </w:rPr>
      </w:pPr>
      <w:r>
        <w:rPr>
          <w:rFonts w:ascii="Arial" w:hAnsi="Arial" w:cs="Arial"/>
        </w:rPr>
        <w:t xml:space="preserve">f) </w:t>
      </w:r>
      <w:r w:rsidR="00057A31" w:rsidRPr="0039574A">
        <w:rPr>
          <w:rFonts w:ascii="Arial" w:hAnsi="Arial" w:cs="Arial"/>
        </w:rPr>
        <w:t>di non essere destinatario, con provvedimento definitivo, di una misura di prevenzione, in quanto indiziato di appartenere ad una delle associazioni di cui all'articolo 4, comma 1, lettera a) e b), del decreto legislativo 6 settembre 2011, n. 159</w:t>
      </w:r>
      <w:r w:rsidR="00057A31">
        <w:rPr>
          <w:rFonts w:ascii="Arial" w:hAnsi="Arial" w:cs="Arial"/>
        </w:rPr>
        <w:t>.</w:t>
      </w:r>
    </w:p>
    <w:p w:rsidR="00CA6C1F" w:rsidRPr="00B56D05" w:rsidRDefault="00CA6C1F" w:rsidP="00745BA0">
      <w:pPr>
        <w:ind w:left="426" w:hanging="69"/>
        <w:jc w:val="both"/>
        <w:rPr>
          <w:rFonts w:ascii="Arial" w:hAnsi="Arial" w:cs="Arial"/>
        </w:rPr>
      </w:pPr>
    </w:p>
    <w:p w:rsidR="0007554B" w:rsidRPr="00D5373B" w:rsidRDefault="00400D23" w:rsidP="00812F6C">
      <w:pPr>
        <w:pStyle w:val="Paragrafoelenco"/>
        <w:numPr>
          <w:ilvl w:val="0"/>
          <w:numId w:val="5"/>
        </w:numPr>
        <w:jc w:val="both"/>
        <w:rPr>
          <w:rFonts w:ascii="Arial" w:hAnsi="Arial" w:cs="Arial"/>
          <w:b/>
        </w:rPr>
      </w:pPr>
      <w:r>
        <w:rPr>
          <w:rFonts w:ascii="Arial" w:hAnsi="Arial" w:cs="Arial"/>
          <w:b/>
        </w:rPr>
        <w:t>D</w:t>
      </w:r>
      <w:r w:rsidR="00A65D80" w:rsidRPr="00D5373B">
        <w:rPr>
          <w:rFonts w:ascii="Arial" w:hAnsi="Arial" w:cs="Arial"/>
          <w:b/>
        </w:rPr>
        <w:t xml:space="preserve">i non trovarsi nelle </w:t>
      </w:r>
      <w:r w:rsidR="00812998">
        <w:rPr>
          <w:rFonts w:ascii="Arial" w:hAnsi="Arial" w:cs="Arial"/>
          <w:b/>
        </w:rPr>
        <w:t xml:space="preserve">ulteriori cause di inconferibilità o di incompatibilità o </w:t>
      </w:r>
      <w:r w:rsidR="00A65D80" w:rsidRPr="00D5373B">
        <w:rPr>
          <w:rFonts w:ascii="Arial" w:hAnsi="Arial" w:cs="Arial"/>
          <w:b/>
        </w:rPr>
        <w:t>di conflitto di interess</w:t>
      </w:r>
      <w:r w:rsidR="00B56D05" w:rsidRPr="00D5373B">
        <w:rPr>
          <w:rFonts w:ascii="Arial" w:hAnsi="Arial" w:cs="Arial"/>
          <w:b/>
        </w:rPr>
        <w:t>e</w:t>
      </w:r>
      <w:r w:rsidR="00A65D80" w:rsidRPr="00D5373B">
        <w:rPr>
          <w:rFonts w:ascii="Arial" w:hAnsi="Arial" w:cs="Arial"/>
          <w:b/>
        </w:rPr>
        <w:t xml:space="preserve"> che ostino, ai sensi della normativa</w:t>
      </w:r>
      <w:r w:rsidR="00812998">
        <w:rPr>
          <w:rFonts w:ascii="Arial" w:hAnsi="Arial" w:cs="Arial"/>
          <w:b/>
        </w:rPr>
        <w:t xml:space="preserve"> vigente</w:t>
      </w:r>
      <w:r w:rsidR="00A65D80" w:rsidRPr="00D5373B">
        <w:rPr>
          <w:rFonts w:ascii="Arial" w:hAnsi="Arial" w:cs="Arial"/>
          <w:b/>
        </w:rPr>
        <w:t>, all’espletamento dell’incarico anzidetto</w:t>
      </w:r>
      <w:r w:rsidR="00812998">
        <w:rPr>
          <w:rFonts w:ascii="Arial" w:hAnsi="Arial" w:cs="Arial"/>
          <w:b/>
        </w:rPr>
        <w:t>.</w:t>
      </w:r>
    </w:p>
    <w:p w:rsidR="00947E99" w:rsidRDefault="00947E99" w:rsidP="00947E99">
      <w:pPr>
        <w:jc w:val="both"/>
        <w:rPr>
          <w:rFonts w:ascii="Arial" w:hAnsi="Arial" w:cs="Arial"/>
        </w:rPr>
      </w:pPr>
    </w:p>
    <w:p w:rsidR="00947E99" w:rsidRDefault="00947E99" w:rsidP="00947E99">
      <w:pPr>
        <w:ind w:firstLine="360"/>
        <w:jc w:val="both"/>
        <w:rPr>
          <w:rFonts w:ascii="Arial" w:hAnsi="Arial" w:cs="Arial"/>
        </w:rPr>
      </w:pPr>
      <w:r>
        <w:rPr>
          <w:rFonts w:ascii="Arial" w:hAnsi="Arial" w:cs="Arial"/>
        </w:rPr>
        <w:t xml:space="preserve">Luogo e 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dichiarante</w:t>
      </w:r>
    </w:p>
    <w:p w:rsidR="00947E99" w:rsidRDefault="00947E99" w:rsidP="009A0946">
      <w:pPr>
        <w:ind w:left="360"/>
        <w:jc w:val="both"/>
        <w:rPr>
          <w:rFonts w:ascii="Arial" w:hAnsi="Arial" w:cs="Arial"/>
        </w:rPr>
      </w:pPr>
    </w:p>
    <w:p w:rsidR="00947E99" w:rsidRPr="00B56D05" w:rsidRDefault="00947E99" w:rsidP="009A0946">
      <w:pPr>
        <w:ind w:left="360"/>
        <w:jc w:val="both"/>
        <w:rPr>
          <w:rFonts w:ascii="Arial" w:hAnsi="Arial" w:cs="Arial"/>
        </w:rPr>
      </w:pPr>
    </w:p>
    <w:p w:rsidR="00947E99" w:rsidRDefault="009A0946" w:rsidP="00A65D80">
      <w:pPr>
        <w:jc w:val="both"/>
        <w:rPr>
          <w:rFonts w:ascii="Arial" w:hAnsi="Arial" w:cs="Arial"/>
        </w:rPr>
      </w:pPr>
      <w:r w:rsidRPr="00B56D05">
        <w:rPr>
          <w:rFonts w:ascii="Arial" w:hAnsi="Arial" w:cs="Arial"/>
        </w:rPr>
        <w:t xml:space="preserve">Trattamento dati personali: </w:t>
      </w:r>
    </w:p>
    <w:p w:rsidR="00947E99" w:rsidRDefault="00947E99" w:rsidP="00A65D80">
      <w:pPr>
        <w:jc w:val="both"/>
        <w:rPr>
          <w:rFonts w:ascii="Arial" w:hAnsi="Arial" w:cs="Arial"/>
        </w:rPr>
      </w:pPr>
    </w:p>
    <w:p w:rsidR="00947E99" w:rsidRDefault="009A0946" w:rsidP="00947E99">
      <w:pPr>
        <w:autoSpaceDN w:val="0"/>
        <w:adjustRightInd w:val="0"/>
        <w:jc w:val="both"/>
        <w:rPr>
          <w:rFonts w:ascii="Arial" w:hAnsi="Arial" w:cs="Arial"/>
          <w:lang w:eastAsia="it-IT"/>
        </w:rPr>
      </w:pPr>
      <w:r w:rsidRPr="00B56D05">
        <w:rPr>
          <w:rFonts w:ascii="Arial" w:hAnsi="Arial" w:cs="Arial"/>
        </w:rPr>
        <w:t>Il/</w:t>
      </w:r>
      <w:r w:rsidR="00947E99">
        <w:rPr>
          <w:rFonts w:ascii="Arial" w:hAnsi="Arial" w:cs="Arial"/>
          <w:lang w:eastAsia="it-IT"/>
        </w:rPr>
        <w:t>/La Sottoscritto/a dichiara di aver preso visione dell’informativa sulla Privacy resa ai sensi dell’art.13 del Regolamento (UE) n. 679/2016, allegata all’Avviso Pubblico, circa il trattamento dei dati personali raccolti e, in particolare, che tali dati saranno trattati, anche con strumenti informatici, esclusivamente per le finalità per le quali la presente dichiarazione viene resa.</w:t>
      </w:r>
    </w:p>
    <w:p w:rsidR="00057A31" w:rsidRPr="00B56D05" w:rsidRDefault="00057A31" w:rsidP="00A65D80">
      <w:pPr>
        <w:jc w:val="both"/>
        <w:rPr>
          <w:rFonts w:ascii="Arial" w:hAnsi="Arial" w:cs="Arial"/>
        </w:rPr>
      </w:pPr>
    </w:p>
    <w:p w:rsidR="00200252" w:rsidRDefault="00200252" w:rsidP="00200252">
      <w:pPr>
        <w:pStyle w:val="Paragrafoelenco1"/>
        <w:ind w:left="0"/>
        <w:jc w:val="both"/>
        <w:rPr>
          <w:rFonts w:ascii="Arial" w:hAnsi="Arial"/>
        </w:rPr>
      </w:pPr>
    </w:p>
    <w:p w:rsidR="00200252" w:rsidRPr="00947E99" w:rsidRDefault="00200252" w:rsidP="00947E99">
      <w:pPr>
        <w:pStyle w:val="Paragrafoelenco1"/>
        <w:ind w:left="0" w:firstLine="708"/>
        <w:jc w:val="both"/>
        <w:rPr>
          <w:rFonts w:ascii="Arial" w:hAnsi="Arial"/>
          <w:sz w:val="22"/>
          <w:szCs w:val="22"/>
        </w:rPr>
      </w:pPr>
      <w:r w:rsidRPr="00947E99">
        <w:rPr>
          <w:rFonts w:ascii="Arial" w:hAnsi="Arial"/>
          <w:sz w:val="22"/>
          <w:szCs w:val="22"/>
        </w:rPr>
        <w:t>Luogo e data</w:t>
      </w:r>
    </w:p>
    <w:p w:rsidR="00200252" w:rsidRPr="00947E99" w:rsidRDefault="00200252" w:rsidP="00200252">
      <w:pPr>
        <w:pStyle w:val="Paragrafoelenco1"/>
        <w:ind w:left="0"/>
        <w:jc w:val="both"/>
        <w:rPr>
          <w:sz w:val="22"/>
          <w:szCs w:val="22"/>
        </w:rPr>
      </w:pP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00947E99">
        <w:rPr>
          <w:rFonts w:ascii="Arial" w:hAnsi="Arial"/>
          <w:sz w:val="22"/>
          <w:szCs w:val="22"/>
        </w:rPr>
        <w:tab/>
      </w:r>
      <w:r w:rsidRPr="00947E99">
        <w:rPr>
          <w:rFonts w:ascii="Arial" w:hAnsi="Arial"/>
          <w:sz w:val="22"/>
          <w:szCs w:val="22"/>
        </w:rPr>
        <w:t>Il dichiarante</w:t>
      </w:r>
    </w:p>
    <w:p w:rsidR="009F4BD8" w:rsidRDefault="009F4BD8" w:rsidP="00200252">
      <w:pPr>
        <w:ind w:left="360"/>
        <w:jc w:val="both"/>
      </w:pPr>
    </w:p>
    <w:sectPr w:rsidR="009F4B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D3C"/>
    <w:multiLevelType w:val="hybridMultilevel"/>
    <w:tmpl w:val="5D3658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4E27375"/>
    <w:multiLevelType w:val="hybridMultilevel"/>
    <w:tmpl w:val="B26A1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0B33F7"/>
    <w:multiLevelType w:val="hybridMultilevel"/>
    <w:tmpl w:val="AF1C7B3A"/>
    <w:lvl w:ilvl="0" w:tplc="6B983D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2A928BD"/>
    <w:multiLevelType w:val="hybridMultilevel"/>
    <w:tmpl w:val="2048E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01757C"/>
    <w:multiLevelType w:val="hybridMultilevel"/>
    <w:tmpl w:val="0DF4B7D6"/>
    <w:lvl w:ilvl="0" w:tplc="1F60F7C6">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3E"/>
    <w:rsid w:val="000550F7"/>
    <w:rsid w:val="00057A31"/>
    <w:rsid w:val="0006465D"/>
    <w:rsid w:val="0007554B"/>
    <w:rsid w:val="00200252"/>
    <w:rsid w:val="0026222C"/>
    <w:rsid w:val="00274D76"/>
    <w:rsid w:val="00284D3E"/>
    <w:rsid w:val="0031768C"/>
    <w:rsid w:val="00357870"/>
    <w:rsid w:val="00400D23"/>
    <w:rsid w:val="004A5285"/>
    <w:rsid w:val="00535D1F"/>
    <w:rsid w:val="005B6273"/>
    <w:rsid w:val="005C3E57"/>
    <w:rsid w:val="006E0BCD"/>
    <w:rsid w:val="00745BA0"/>
    <w:rsid w:val="007D5E8F"/>
    <w:rsid w:val="00812998"/>
    <w:rsid w:val="00812F6C"/>
    <w:rsid w:val="0085601E"/>
    <w:rsid w:val="00947E99"/>
    <w:rsid w:val="009A0946"/>
    <w:rsid w:val="009F4BD8"/>
    <w:rsid w:val="00A65D80"/>
    <w:rsid w:val="00A97503"/>
    <w:rsid w:val="00B56D05"/>
    <w:rsid w:val="00BD7CE4"/>
    <w:rsid w:val="00C554F7"/>
    <w:rsid w:val="00C8474E"/>
    <w:rsid w:val="00CA6C1F"/>
    <w:rsid w:val="00D00DE5"/>
    <w:rsid w:val="00D5373B"/>
    <w:rsid w:val="00D73343"/>
    <w:rsid w:val="00DA1536"/>
    <w:rsid w:val="00DE5D57"/>
    <w:rsid w:val="00E573C7"/>
    <w:rsid w:val="00E67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0946"/>
    <w:pPr>
      <w:ind w:left="720"/>
      <w:contextualSpacing/>
    </w:pPr>
  </w:style>
  <w:style w:type="paragraph" w:styleId="Testofumetto">
    <w:name w:val="Balloon Text"/>
    <w:basedOn w:val="Normale"/>
    <w:link w:val="TestofumettoCarattere"/>
    <w:uiPriority w:val="99"/>
    <w:semiHidden/>
    <w:unhideWhenUsed/>
    <w:rsid w:val="00D00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DE5"/>
    <w:rPr>
      <w:rFonts w:ascii="Tahoma" w:hAnsi="Tahoma" w:cs="Tahoma"/>
      <w:sz w:val="16"/>
      <w:szCs w:val="16"/>
    </w:rPr>
  </w:style>
  <w:style w:type="paragraph" w:customStyle="1" w:styleId="provvnota">
    <w:name w:val="provv_nota"/>
    <w:basedOn w:val="Normale"/>
    <w:rsid w:val="00A65D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200252"/>
    <w:pPr>
      <w:suppressAutoHyphens/>
      <w:spacing w:after="0" w:line="240" w:lineRule="auto"/>
      <w:ind w:left="720"/>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0946"/>
    <w:pPr>
      <w:ind w:left="720"/>
      <w:contextualSpacing/>
    </w:pPr>
  </w:style>
  <w:style w:type="paragraph" w:styleId="Testofumetto">
    <w:name w:val="Balloon Text"/>
    <w:basedOn w:val="Normale"/>
    <w:link w:val="TestofumettoCarattere"/>
    <w:uiPriority w:val="99"/>
    <w:semiHidden/>
    <w:unhideWhenUsed/>
    <w:rsid w:val="00D00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DE5"/>
    <w:rPr>
      <w:rFonts w:ascii="Tahoma" w:hAnsi="Tahoma" w:cs="Tahoma"/>
      <w:sz w:val="16"/>
      <w:szCs w:val="16"/>
    </w:rPr>
  </w:style>
  <w:style w:type="paragraph" w:customStyle="1" w:styleId="provvnota">
    <w:name w:val="provv_nota"/>
    <w:basedOn w:val="Normale"/>
    <w:rsid w:val="00A65D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200252"/>
    <w:pPr>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2797">
      <w:bodyDiv w:val="1"/>
      <w:marLeft w:val="0"/>
      <w:marRight w:val="0"/>
      <w:marTop w:val="0"/>
      <w:marBottom w:val="0"/>
      <w:divBdr>
        <w:top w:val="none" w:sz="0" w:space="0" w:color="auto"/>
        <w:left w:val="none" w:sz="0" w:space="0" w:color="auto"/>
        <w:bottom w:val="none" w:sz="0" w:space="0" w:color="auto"/>
        <w:right w:val="none" w:sz="0" w:space="0" w:color="auto"/>
      </w:divBdr>
    </w:div>
    <w:div w:id="693727969">
      <w:bodyDiv w:val="1"/>
      <w:marLeft w:val="0"/>
      <w:marRight w:val="0"/>
      <w:marTop w:val="0"/>
      <w:marBottom w:val="0"/>
      <w:divBdr>
        <w:top w:val="none" w:sz="0" w:space="0" w:color="auto"/>
        <w:left w:val="none" w:sz="0" w:space="0" w:color="auto"/>
        <w:bottom w:val="none" w:sz="0" w:space="0" w:color="auto"/>
        <w:right w:val="none" w:sz="0" w:space="0" w:color="auto"/>
      </w:divBdr>
    </w:div>
    <w:div w:id="741148157">
      <w:bodyDiv w:val="1"/>
      <w:marLeft w:val="0"/>
      <w:marRight w:val="0"/>
      <w:marTop w:val="0"/>
      <w:marBottom w:val="0"/>
      <w:divBdr>
        <w:top w:val="none" w:sz="0" w:space="0" w:color="auto"/>
        <w:left w:val="none" w:sz="0" w:space="0" w:color="auto"/>
        <w:bottom w:val="none" w:sz="0" w:space="0" w:color="auto"/>
        <w:right w:val="none" w:sz="0" w:space="0" w:color="auto"/>
      </w:divBdr>
    </w:div>
    <w:div w:id="8850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7779-9160-42B3-A132-EE70AB5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SANTORO</dc:creator>
  <cp:lastModifiedBy>Famiglia</cp:lastModifiedBy>
  <cp:revision>2</cp:revision>
  <cp:lastPrinted>2018-05-23T14:52:00Z</cp:lastPrinted>
  <dcterms:created xsi:type="dcterms:W3CDTF">2020-11-17T10:47:00Z</dcterms:created>
  <dcterms:modified xsi:type="dcterms:W3CDTF">2020-11-17T10:47:00Z</dcterms:modified>
</cp:coreProperties>
</file>