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6DE61" w14:textId="77777777" w:rsidR="007B2DBB" w:rsidRDefault="00000000">
      <w:pPr>
        <w:spacing w:before="80"/>
        <w:ind w:right="552"/>
        <w:jc w:val="right"/>
        <w:rPr>
          <w:rFonts w:ascii="Arial"/>
          <w:b/>
        </w:rPr>
      </w:pPr>
      <w:r>
        <w:rPr>
          <w:rFonts w:ascii="Arial"/>
          <w:b/>
          <w:color w:val="FF0000"/>
        </w:rPr>
        <w:t>Modello</w:t>
      </w:r>
      <w:r>
        <w:rPr>
          <w:rFonts w:ascii="Arial"/>
          <w:b/>
          <w:color w:val="FF0000"/>
          <w:spacing w:val="-5"/>
        </w:rPr>
        <w:t xml:space="preserve"> </w:t>
      </w:r>
      <w:r>
        <w:rPr>
          <w:rFonts w:ascii="Arial"/>
          <w:b/>
          <w:color w:val="FF0000"/>
          <w:spacing w:val="-10"/>
        </w:rPr>
        <w:t>D</w:t>
      </w:r>
    </w:p>
    <w:p w14:paraId="77BE3668" w14:textId="77777777" w:rsidR="007B2DBB" w:rsidRDefault="007B2DBB">
      <w:pPr>
        <w:pStyle w:val="Corpotesto"/>
        <w:rPr>
          <w:rFonts w:ascii="Arial"/>
          <w:b/>
        </w:rPr>
      </w:pPr>
    </w:p>
    <w:p w14:paraId="573A27B2" w14:textId="77777777" w:rsidR="007B2DBB" w:rsidRDefault="007B2DBB">
      <w:pPr>
        <w:pStyle w:val="Corpotesto"/>
        <w:spacing w:before="107"/>
        <w:rPr>
          <w:rFonts w:ascii="Arial"/>
          <w:b/>
        </w:rPr>
      </w:pPr>
    </w:p>
    <w:p w14:paraId="6D11B180" w14:textId="77777777" w:rsidR="007B2DBB" w:rsidRDefault="00000000">
      <w:pPr>
        <w:pStyle w:val="Corpotesto"/>
        <w:spacing w:before="1"/>
        <w:ind w:right="542"/>
        <w:jc w:val="right"/>
      </w:pPr>
      <w:r>
        <w:rPr>
          <w:spacing w:val="-2"/>
        </w:rPr>
        <w:t>SPETT.LE</w:t>
      </w:r>
      <w:r>
        <w:rPr>
          <w:spacing w:val="-4"/>
        </w:rPr>
        <w:t xml:space="preserve"> </w:t>
      </w:r>
      <w:r>
        <w:rPr>
          <w:spacing w:val="-2"/>
        </w:rPr>
        <w:t>REGIONE CAMPANIA</w:t>
      </w:r>
    </w:p>
    <w:p w14:paraId="5AD37389" w14:textId="77777777" w:rsidR="007B2DBB" w:rsidRDefault="007B2DBB">
      <w:pPr>
        <w:pStyle w:val="Corpotesto"/>
      </w:pPr>
    </w:p>
    <w:p w14:paraId="7D04284E" w14:textId="77777777" w:rsidR="007B2DBB" w:rsidRDefault="007B2DBB">
      <w:pPr>
        <w:pStyle w:val="Corpotesto"/>
      </w:pPr>
    </w:p>
    <w:p w14:paraId="238B3ADD" w14:textId="77777777" w:rsidR="007B2DBB" w:rsidRDefault="007B2DBB">
      <w:pPr>
        <w:pStyle w:val="Corpotesto"/>
      </w:pPr>
    </w:p>
    <w:p w14:paraId="2F5DF3F2" w14:textId="77777777" w:rsidR="007B2DBB" w:rsidRDefault="007B2DBB">
      <w:pPr>
        <w:pStyle w:val="Corpotesto"/>
      </w:pPr>
    </w:p>
    <w:p w14:paraId="42646594" w14:textId="77777777" w:rsidR="007B2DBB" w:rsidRDefault="007B2DBB">
      <w:pPr>
        <w:pStyle w:val="Corpotesto"/>
        <w:spacing w:before="217"/>
      </w:pPr>
    </w:p>
    <w:p w14:paraId="2099B05D" w14:textId="77777777" w:rsidR="007B2DBB" w:rsidRDefault="00000000">
      <w:pPr>
        <w:pStyle w:val="Titolo1"/>
        <w:spacing w:line="254" w:lineRule="auto"/>
        <w:ind w:left="100" w:right="553"/>
        <w:jc w:val="both"/>
      </w:pPr>
      <w:r>
        <w:t>Consenso</w:t>
      </w:r>
      <w:r>
        <w:rPr>
          <w:spacing w:val="-1"/>
        </w:rPr>
        <w:t xml:space="preserve"> </w:t>
      </w:r>
      <w:r>
        <w:t>al</w:t>
      </w:r>
      <w:r>
        <w:rPr>
          <w:spacing w:val="-2"/>
        </w:rPr>
        <w:t xml:space="preserve"> </w:t>
      </w:r>
      <w:r>
        <w:t>trattamento</w:t>
      </w:r>
      <w:r>
        <w:rPr>
          <w:spacing w:val="-1"/>
        </w:rPr>
        <w:t xml:space="preserve"> </w:t>
      </w:r>
      <w:r>
        <w:t>dei dati</w:t>
      </w:r>
      <w:r>
        <w:rPr>
          <w:spacing w:val="-1"/>
        </w:rPr>
        <w:t xml:space="preserve"> </w:t>
      </w:r>
      <w:r>
        <w:t>personali</w:t>
      </w:r>
      <w:r>
        <w:rPr>
          <w:spacing w:val="-1"/>
        </w:rPr>
        <w:t xml:space="preserve"> </w:t>
      </w:r>
      <w:r>
        <w:t>ai sensi e per gli</w:t>
      </w:r>
      <w:r>
        <w:rPr>
          <w:spacing w:val="-1"/>
        </w:rPr>
        <w:t xml:space="preserve"> </w:t>
      </w:r>
      <w:r>
        <w:t>effetti dell’art. 13</w:t>
      </w:r>
      <w:r>
        <w:rPr>
          <w:spacing w:val="-1"/>
        </w:rPr>
        <w:t xml:space="preserve"> </w:t>
      </w:r>
      <w:r>
        <w:t>del Reg.</w:t>
      </w:r>
      <w:r>
        <w:rPr>
          <w:spacing w:val="-1"/>
        </w:rPr>
        <w:t xml:space="preserve"> </w:t>
      </w:r>
      <w:r>
        <w:t xml:space="preserve">UE </w:t>
      </w:r>
      <w:r>
        <w:rPr>
          <w:spacing w:val="-2"/>
        </w:rPr>
        <w:t>2016/279</w:t>
      </w:r>
    </w:p>
    <w:p w14:paraId="430FB235" w14:textId="77777777" w:rsidR="007B2DBB" w:rsidRDefault="007B2DBB">
      <w:pPr>
        <w:pStyle w:val="Corpotesto"/>
        <w:rPr>
          <w:rFonts w:ascii="Arial"/>
          <w:b/>
        </w:rPr>
      </w:pPr>
    </w:p>
    <w:p w14:paraId="4C346D9A" w14:textId="77777777" w:rsidR="007B2DBB" w:rsidRDefault="007B2DBB">
      <w:pPr>
        <w:pStyle w:val="Corpotesto"/>
        <w:spacing w:before="96"/>
        <w:rPr>
          <w:rFonts w:ascii="Arial"/>
          <w:b/>
        </w:rPr>
      </w:pPr>
    </w:p>
    <w:p w14:paraId="125D7854" w14:textId="77777777" w:rsidR="007B2DBB" w:rsidRDefault="00000000">
      <w:pPr>
        <w:pStyle w:val="Corpotesto"/>
        <w:tabs>
          <w:tab w:val="left" w:pos="7496"/>
          <w:tab w:val="left" w:pos="8086"/>
        </w:tabs>
        <w:ind w:left="100"/>
        <w:jc w:val="both"/>
      </w:pPr>
      <w:r>
        <w:t>Il/La</w:t>
      </w:r>
      <w:r>
        <w:rPr>
          <w:spacing w:val="80"/>
        </w:rPr>
        <w:t xml:space="preserve">    </w:t>
      </w:r>
      <w:r>
        <w:t>sottoscritto/a</w:t>
      </w:r>
      <w:r>
        <w:rPr>
          <w:spacing w:val="576"/>
        </w:rPr>
        <w:t xml:space="preserve"> </w:t>
      </w:r>
      <w:r>
        <w:rPr>
          <w:rFonts w:ascii="Times New Roman"/>
          <w:u w:val="single"/>
        </w:rPr>
        <w:tab/>
      </w:r>
      <w:r>
        <w:rPr>
          <w:rFonts w:ascii="Times New Roman"/>
        </w:rPr>
        <w:tab/>
      </w:r>
      <w:r>
        <w:t>nato/a</w:t>
      </w:r>
      <w:r>
        <w:rPr>
          <w:spacing w:val="67"/>
          <w:w w:val="150"/>
        </w:rPr>
        <w:t xml:space="preserve">    </w:t>
      </w:r>
      <w:proofErr w:type="spellStart"/>
      <w:r>
        <w:rPr>
          <w:spacing w:val="-10"/>
        </w:rPr>
        <w:t>a</w:t>
      </w:r>
      <w:proofErr w:type="spellEnd"/>
    </w:p>
    <w:p w14:paraId="26DDD7A7" w14:textId="77777777" w:rsidR="007B2DBB" w:rsidRDefault="00000000">
      <w:pPr>
        <w:pStyle w:val="Corpotesto"/>
        <w:tabs>
          <w:tab w:val="left" w:pos="2048"/>
          <w:tab w:val="left" w:pos="2549"/>
          <w:tab w:val="left" w:pos="3257"/>
          <w:tab w:val="left" w:pos="4900"/>
          <w:tab w:val="left" w:pos="5890"/>
          <w:tab w:val="left" w:pos="7421"/>
          <w:tab w:val="left" w:pos="9147"/>
          <w:tab w:val="left" w:pos="9511"/>
        </w:tabs>
        <w:spacing w:before="20" w:line="259" w:lineRule="auto"/>
        <w:ind w:left="100" w:right="506"/>
        <w:jc w:val="both"/>
      </w:pPr>
      <w:r>
        <w:rPr>
          <w:rFonts w:ascii="Times New Roman"/>
          <w:u w:val="single"/>
        </w:rPr>
        <w:tab/>
      </w:r>
      <w:r>
        <w:rPr>
          <w:rFonts w:ascii="Times New Roman"/>
          <w:u w:val="single"/>
        </w:rPr>
        <w:tab/>
      </w:r>
      <w:proofErr w:type="gramStart"/>
      <w:r>
        <w:t>(</w:t>
      </w:r>
      <w:r>
        <w:rPr>
          <w:rFonts w:ascii="Times New Roman"/>
          <w:spacing w:val="80"/>
          <w:w w:val="150"/>
          <w:u w:val="single"/>
        </w:rPr>
        <w:t xml:space="preserve"> </w:t>
      </w:r>
      <w:r>
        <w:t>)</w:t>
      </w:r>
      <w:proofErr w:type="gramEnd"/>
      <w:r>
        <w:rPr>
          <w:spacing w:val="80"/>
        </w:rPr>
        <w:t xml:space="preserve"> </w:t>
      </w:r>
      <w:r>
        <w:t>il</w:t>
      </w:r>
      <w:r>
        <w:rPr>
          <w:spacing w:val="145"/>
        </w:rPr>
        <w:t xml:space="preserve"> </w:t>
      </w:r>
      <w:r>
        <w:rPr>
          <w:rFonts w:ascii="Times New Roman"/>
          <w:spacing w:val="362"/>
          <w:u w:val="single"/>
        </w:rPr>
        <w:t xml:space="preserve"> </w:t>
      </w:r>
      <w:r>
        <w:rPr>
          <w:rFonts w:ascii="Times New Roman"/>
          <w:spacing w:val="258"/>
        </w:rPr>
        <w:t xml:space="preserve"> </w:t>
      </w:r>
      <w:r>
        <w:t>/</w:t>
      </w:r>
      <w:r>
        <w:rPr>
          <w:rFonts w:ascii="Times New Roman"/>
          <w:spacing w:val="80"/>
          <w:u w:val="single"/>
        </w:rPr>
        <w:t xml:space="preserve">  </w:t>
      </w:r>
      <w:r>
        <w:t>/</w:t>
      </w:r>
      <w:r>
        <w:rPr>
          <w:rFonts w:ascii="Times New Roman"/>
          <w:spacing w:val="80"/>
          <w:w w:val="150"/>
          <w:u w:val="single"/>
        </w:rPr>
        <w:t xml:space="preserve">  </w:t>
      </w:r>
      <w:r>
        <w:t>/</w:t>
      </w:r>
      <w:r>
        <w:rPr>
          <w:spacing w:val="80"/>
        </w:rPr>
        <w:t xml:space="preserve"> </w:t>
      </w:r>
      <w:r>
        <w:t>C.F.</w:t>
      </w:r>
      <w:r>
        <w:rPr>
          <w:rFonts w:ascii="Times New Roman"/>
          <w:u w:val="single"/>
        </w:rPr>
        <w:tab/>
      </w:r>
      <w:r>
        <w:rPr>
          <w:rFonts w:ascii="Times New Roman"/>
          <w:u w:val="single"/>
        </w:rPr>
        <w:tab/>
      </w:r>
      <w:r>
        <w:rPr>
          <w:rFonts w:ascii="Times New Roman"/>
          <w:u w:val="single"/>
        </w:rPr>
        <w:tab/>
      </w:r>
      <w:r>
        <w:rPr>
          <w:rFonts w:ascii="Times New Roman"/>
          <w:u w:val="single"/>
        </w:rPr>
        <w:tab/>
      </w:r>
      <w:r>
        <w:rPr>
          <w:rFonts w:ascii="Times New Roman"/>
        </w:rPr>
        <w:t xml:space="preserve"> </w:t>
      </w:r>
      <w:r>
        <w:rPr>
          <w:spacing w:val="-2"/>
        </w:rPr>
        <w:t>residente</w:t>
      </w:r>
      <w:r>
        <w:tab/>
      </w:r>
      <w:r>
        <w:rPr>
          <w:spacing w:val="-6"/>
        </w:rPr>
        <w:t>in</w:t>
      </w:r>
      <w:r>
        <w:tab/>
      </w:r>
      <w:r>
        <w:tab/>
      </w:r>
      <w:r>
        <w:rPr>
          <w:rFonts w:ascii="Times New Roman"/>
          <w:u w:val="single"/>
        </w:rPr>
        <w:tab/>
      </w:r>
      <w:r>
        <w:rPr>
          <w:rFonts w:ascii="Times New Roman"/>
        </w:rPr>
        <w:tab/>
      </w:r>
      <w:r>
        <w:rPr>
          <w:spacing w:val="-2"/>
        </w:rPr>
        <w:t>(cap.</w:t>
      </w:r>
      <w:r>
        <w:tab/>
      </w:r>
      <w:r>
        <w:rPr>
          <w:rFonts w:ascii="Times New Roman"/>
          <w:spacing w:val="80"/>
          <w:u w:val="single"/>
        </w:rPr>
        <w:t xml:space="preserve"> </w:t>
      </w:r>
      <w:proofErr w:type="gramStart"/>
      <w:r>
        <w:rPr>
          <w:rFonts w:ascii="Times New Roman"/>
          <w:spacing w:val="80"/>
          <w:u w:val="single"/>
        </w:rPr>
        <w:t xml:space="preserve">  </w:t>
      </w:r>
      <w:r>
        <w:t>)</w:t>
      </w:r>
      <w:proofErr w:type="gramEnd"/>
      <w:r>
        <w:tab/>
      </w:r>
      <w:r>
        <w:rPr>
          <w:spacing w:val="-4"/>
        </w:rPr>
        <w:t>Via</w:t>
      </w:r>
    </w:p>
    <w:p w14:paraId="27A6F0CB" w14:textId="77777777" w:rsidR="007B2DBB" w:rsidRDefault="00000000">
      <w:pPr>
        <w:pStyle w:val="Corpotesto"/>
        <w:tabs>
          <w:tab w:val="left" w:pos="4386"/>
          <w:tab w:val="left" w:pos="5598"/>
          <w:tab w:val="left" w:pos="7005"/>
          <w:tab w:val="left" w:pos="9512"/>
        </w:tabs>
        <w:spacing w:line="259" w:lineRule="auto"/>
        <w:ind w:left="100" w:right="504"/>
        <w:jc w:val="both"/>
      </w:pPr>
      <w:r>
        <w:rPr>
          <w:rFonts w:ascii="Times New Roman" w:hAnsi="Times New Roman"/>
          <w:u w:val="single"/>
        </w:rPr>
        <w:tab/>
      </w:r>
      <w:r>
        <w:rPr>
          <w:spacing w:val="-6"/>
        </w:rPr>
        <w:t>n.</w:t>
      </w:r>
      <w:r>
        <w:rPr>
          <w:rFonts w:ascii="Times New Roman" w:hAnsi="Times New Roman"/>
          <w:u w:val="single"/>
        </w:rPr>
        <w:tab/>
      </w:r>
      <w:r>
        <w:rPr>
          <w:rFonts w:ascii="Times New Roman" w:hAnsi="Times New Roman"/>
        </w:rPr>
        <w:t xml:space="preserve"> </w:t>
      </w:r>
      <w:r>
        <w:t>in qualità di legale rappresentante dell’Ente</w:t>
      </w:r>
      <w:r>
        <w:rPr>
          <w:spacing w:val="135"/>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w:t>
      </w:r>
      <w:r>
        <w:t>avente</w:t>
      </w:r>
      <w:r>
        <w:rPr>
          <w:spacing w:val="80"/>
        </w:rPr>
        <w:t xml:space="preserve"> </w:t>
      </w:r>
      <w:r>
        <w:t>sede</w:t>
      </w:r>
      <w:r>
        <w:rPr>
          <w:spacing w:val="80"/>
        </w:rPr>
        <w:t xml:space="preserve"> </w:t>
      </w:r>
      <w:r>
        <w:t>legale</w:t>
      </w:r>
      <w:r>
        <w:rPr>
          <w:spacing w:val="80"/>
        </w:rPr>
        <w:t xml:space="preserve"> </w:t>
      </w:r>
      <w:r>
        <w:t>a</w:t>
      </w:r>
      <w:r>
        <w:rPr>
          <w:spacing w:val="152"/>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spacing w:val="79"/>
          <w:w w:val="150"/>
        </w:rPr>
        <w:t xml:space="preserve"> </w:t>
      </w:r>
      <w:r>
        <w:t>(cap.</w:t>
      </w:r>
      <w:r>
        <w:rPr>
          <w:spacing w:val="151"/>
        </w:rPr>
        <w:t xml:space="preserve"> </w:t>
      </w:r>
      <w:r>
        <w:rPr>
          <w:rFonts w:ascii="Times New Roman" w:hAnsi="Times New Roman"/>
          <w:spacing w:val="150"/>
          <w:u w:val="single"/>
        </w:rPr>
        <w:t xml:space="preserve"> </w:t>
      </w:r>
      <w:proofErr w:type="gramStart"/>
      <w:r>
        <w:rPr>
          <w:rFonts w:ascii="Times New Roman" w:hAnsi="Times New Roman"/>
          <w:spacing w:val="150"/>
          <w:u w:val="single"/>
        </w:rPr>
        <w:t xml:space="preserve">  </w:t>
      </w:r>
      <w:r>
        <w:t>)</w:t>
      </w:r>
      <w:proofErr w:type="gramEnd"/>
      <w:r>
        <w:rPr>
          <w:spacing w:val="40"/>
        </w:rPr>
        <w:t xml:space="preserve">  </w:t>
      </w:r>
      <w:proofErr w:type="gramStart"/>
      <w:r>
        <w:t>in</w:t>
      </w:r>
      <w:r>
        <w:rPr>
          <w:spacing w:val="40"/>
        </w:rPr>
        <w:t xml:space="preserve">  </w:t>
      </w:r>
      <w:r>
        <w:t>Via</w:t>
      </w:r>
      <w:proofErr w:type="gramEnd"/>
    </w:p>
    <w:p w14:paraId="4A706E64" w14:textId="77777777" w:rsidR="007B2DBB" w:rsidRDefault="00000000">
      <w:pPr>
        <w:pStyle w:val="Corpotesto"/>
        <w:tabs>
          <w:tab w:val="left" w:pos="7222"/>
          <w:tab w:val="left" w:pos="8386"/>
        </w:tabs>
        <w:ind w:right="560"/>
        <w:jc w:val="right"/>
      </w:pPr>
      <w:r>
        <w:rPr>
          <w:rFonts w:ascii="Times New Roman"/>
          <w:u w:val="single"/>
        </w:rPr>
        <w:tab/>
      </w:r>
      <w:r>
        <w:rPr>
          <w:spacing w:val="-5"/>
        </w:rPr>
        <w:t>n.</w:t>
      </w:r>
      <w:r>
        <w:rPr>
          <w:rFonts w:ascii="Times New Roman"/>
          <w:u w:val="single"/>
        </w:rPr>
        <w:tab/>
      </w:r>
      <w:r>
        <w:rPr>
          <w:spacing w:val="-2"/>
        </w:rPr>
        <w:t>C.F./P.IVA</w:t>
      </w:r>
    </w:p>
    <w:p w14:paraId="5647D994" w14:textId="77777777" w:rsidR="007B2DBB" w:rsidRDefault="00000000">
      <w:pPr>
        <w:pStyle w:val="Corpotesto"/>
        <w:tabs>
          <w:tab w:val="left" w:pos="3577"/>
          <w:tab w:val="left" w:pos="5754"/>
          <w:tab w:val="left" w:pos="8934"/>
        </w:tabs>
        <w:spacing w:before="18"/>
        <w:ind w:left="100"/>
        <w:jc w:val="both"/>
      </w:pPr>
      <w:r>
        <w:rPr>
          <w:rFonts w:ascii="Times New Roman"/>
          <w:u w:val="single"/>
        </w:rPr>
        <w:tab/>
      </w:r>
      <w:r>
        <w:rPr>
          <w:rFonts w:ascii="Times New Roman"/>
        </w:rPr>
        <w:t xml:space="preserve"> </w:t>
      </w:r>
      <w:r>
        <w:t>Tel.</w:t>
      </w:r>
      <w:r>
        <w:rPr>
          <w:rFonts w:ascii="Times New Roman"/>
          <w:u w:val="single"/>
        </w:rPr>
        <w:tab/>
      </w:r>
      <w:r>
        <w:rPr>
          <w:rFonts w:ascii="Times New Roman"/>
        </w:rPr>
        <w:t xml:space="preserve"> </w:t>
      </w:r>
      <w:r>
        <w:rPr>
          <w:spacing w:val="-2"/>
        </w:rPr>
        <w:t>e-</w:t>
      </w:r>
      <w:r>
        <w:t>mail</w:t>
      </w:r>
      <w:r>
        <w:rPr>
          <w:spacing w:val="64"/>
        </w:rPr>
        <w:t xml:space="preserve"> </w:t>
      </w:r>
      <w:r>
        <w:rPr>
          <w:rFonts w:ascii="Times New Roman"/>
          <w:u w:val="single"/>
        </w:rPr>
        <w:tab/>
      </w:r>
      <w:r>
        <w:rPr>
          <w:rFonts w:ascii="Times New Roman"/>
        </w:rPr>
        <w:t xml:space="preserve"> </w:t>
      </w:r>
      <w:r>
        <w:t>PEC</w:t>
      </w:r>
    </w:p>
    <w:p w14:paraId="1D72E825" w14:textId="77777777" w:rsidR="007B2DBB" w:rsidRDefault="00000000">
      <w:pPr>
        <w:pStyle w:val="Corpotesto"/>
        <w:tabs>
          <w:tab w:val="left" w:pos="4140"/>
        </w:tabs>
        <w:spacing w:before="21"/>
        <w:ind w:left="100"/>
        <w:jc w:val="both"/>
      </w:pPr>
      <w:r>
        <w:rPr>
          <w:rFonts w:ascii="Times New Roman"/>
          <w:u w:val="single"/>
        </w:rPr>
        <w:tab/>
      </w:r>
      <w:r>
        <w:t>avente</w:t>
      </w:r>
      <w:r>
        <w:rPr>
          <w:spacing w:val="71"/>
        </w:rPr>
        <w:t xml:space="preserve">    </w:t>
      </w:r>
      <w:r>
        <w:t>la</w:t>
      </w:r>
      <w:r>
        <w:rPr>
          <w:spacing w:val="71"/>
        </w:rPr>
        <w:t xml:space="preserve">    </w:t>
      </w:r>
      <w:r>
        <w:t>seguente</w:t>
      </w:r>
      <w:r>
        <w:rPr>
          <w:spacing w:val="71"/>
        </w:rPr>
        <w:t xml:space="preserve">    </w:t>
      </w:r>
      <w:r>
        <w:t>forma</w:t>
      </w:r>
      <w:r>
        <w:rPr>
          <w:spacing w:val="71"/>
        </w:rPr>
        <w:t xml:space="preserve">    </w:t>
      </w:r>
      <w:r>
        <w:rPr>
          <w:spacing w:val="-2"/>
        </w:rPr>
        <w:t>giuridica:</w:t>
      </w:r>
    </w:p>
    <w:p w14:paraId="5C40A410" w14:textId="77777777" w:rsidR="007B2DBB" w:rsidRDefault="00000000">
      <w:pPr>
        <w:pStyle w:val="Corpotesto"/>
        <w:spacing w:before="9"/>
        <w:rPr>
          <w:sz w:val="20"/>
        </w:rPr>
      </w:pPr>
      <w:r>
        <w:rPr>
          <w:noProof/>
        </w:rPr>
        <mc:AlternateContent>
          <mc:Choice Requires="wps">
            <w:drawing>
              <wp:anchor distT="0" distB="0" distL="0" distR="0" simplePos="0" relativeHeight="487587840" behindDoc="1" locked="0" layoutInCell="1" allowOverlap="1" wp14:anchorId="7036C549" wp14:editId="003B7344">
                <wp:simplePos x="0" y="0"/>
                <wp:positionH relativeFrom="page">
                  <wp:posOffset>914704</wp:posOffset>
                </wp:positionH>
                <wp:positionV relativeFrom="paragraph">
                  <wp:posOffset>167602</wp:posOffset>
                </wp:positionV>
                <wp:extent cx="590804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8040" cy="1270"/>
                        </a:xfrm>
                        <a:custGeom>
                          <a:avLst/>
                          <a:gdLst/>
                          <a:ahLst/>
                          <a:cxnLst/>
                          <a:rect l="l" t="t" r="r" b="b"/>
                          <a:pathLst>
                            <a:path w="5908040">
                              <a:moveTo>
                                <a:pt x="0" y="0"/>
                              </a:moveTo>
                              <a:lnTo>
                                <a:pt x="5907614"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15ED29" id="Graphic 1" o:spid="_x0000_s1026" style="position:absolute;margin-left:1in;margin-top:13.2pt;width:465.2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908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" path="m,l5907614,e" filled="f" strokeweight=".24725mm">
                <v:path arrowok="t"/>
                <w10:wrap type="topAndBottom" anchorx="page"/>
              </v:shape>
            </w:pict>
          </mc:Fallback>
        </mc:AlternateContent>
      </w:r>
    </w:p>
    <w:p w14:paraId="36E2E4BC" w14:textId="77777777" w:rsidR="007B2DBB" w:rsidRDefault="007B2DBB">
      <w:pPr>
        <w:pStyle w:val="Corpotesto"/>
        <w:spacing w:before="200"/>
      </w:pPr>
    </w:p>
    <w:p w14:paraId="396DE1DB" w14:textId="77777777" w:rsidR="007B2DBB" w:rsidRDefault="00000000">
      <w:pPr>
        <w:pStyle w:val="Titolo1"/>
      </w:pPr>
      <w:r>
        <w:rPr>
          <w:spacing w:val="-2"/>
        </w:rPr>
        <w:t>ACCONSENTE</w:t>
      </w:r>
    </w:p>
    <w:p w14:paraId="477E5511" w14:textId="77777777" w:rsidR="007B2DBB" w:rsidRDefault="00000000">
      <w:pPr>
        <w:pStyle w:val="Corpotesto"/>
        <w:spacing w:before="179" w:line="276" w:lineRule="auto"/>
        <w:ind w:left="100" w:right="555"/>
        <w:jc w:val="both"/>
      </w:pPr>
      <w:r>
        <w:t>ai</w:t>
      </w:r>
      <w:r>
        <w:rPr>
          <w:spacing w:val="-15"/>
        </w:rPr>
        <w:t xml:space="preserve"> </w:t>
      </w:r>
      <w:r>
        <w:t>sensi</w:t>
      </w:r>
      <w:r>
        <w:rPr>
          <w:spacing w:val="-14"/>
        </w:rPr>
        <w:t xml:space="preserve"> </w:t>
      </w:r>
      <w:r>
        <w:t>e</w:t>
      </w:r>
      <w:r>
        <w:rPr>
          <w:spacing w:val="-14"/>
        </w:rPr>
        <w:t xml:space="preserve"> </w:t>
      </w:r>
      <w:r>
        <w:t>per</w:t>
      </w:r>
      <w:r>
        <w:rPr>
          <w:spacing w:val="-13"/>
        </w:rPr>
        <w:t xml:space="preserve"> </w:t>
      </w:r>
      <w:r>
        <w:t>gli</w:t>
      </w:r>
      <w:r>
        <w:rPr>
          <w:spacing w:val="-14"/>
        </w:rPr>
        <w:t xml:space="preserve"> </w:t>
      </w:r>
      <w:r>
        <w:t>effetti</w:t>
      </w:r>
      <w:r>
        <w:rPr>
          <w:spacing w:val="-14"/>
        </w:rPr>
        <w:t xml:space="preserve"> </w:t>
      </w:r>
      <w:r>
        <w:t>dell’art.</w:t>
      </w:r>
      <w:r>
        <w:rPr>
          <w:spacing w:val="-12"/>
        </w:rPr>
        <w:t xml:space="preserve"> </w:t>
      </w:r>
      <w:r>
        <w:t>13</w:t>
      </w:r>
      <w:r>
        <w:rPr>
          <w:spacing w:val="-14"/>
        </w:rPr>
        <w:t xml:space="preserve"> </w:t>
      </w:r>
      <w:r>
        <w:t>del</w:t>
      </w:r>
      <w:r>
        <w:rPr>
          <w:spacing w:val="-14"/>
        </w:rPr>
        <w:t xml:space="preserve"> </w:t>
      </w:r>
      <w:r>
        <w:t>Reg.</w:t>
      </w:r>
      <w:r>
        <w:rPr>
          <w:spacing w:val="-12"/>
        </w:rPr>
        <w:t xml:space="preserve"> </w:t>
      </w:r>
      <w:r>
        <w:t>(UE)</w:t>
      </w:r>
      <w:r>
        <w:rPr>
          <w:spacing w:val="-13"/>
        </w:rPr>
        <w:t xml:space="preserve"> </w:t>
      </w:r>
      <w:r>
        <w:t>2016/679</w:t>
      </w:r>
      <w:r>
        <w:rPr>
          <w:spacing w:val="-14"/>
        </w:rPr>
        <w:t xml:space="preserve"> </w:t>
      </w:r>
      <w:r>
        <w:t>del</w:t>
      </w:r>
      <w:r>
        <w:rPr>
          <w:spacing w:val="-14"/>
        </w:rPr>
        <w:t xml:space="preserve"> </w:t>
      </w:r>
      <w:r>
        <w:t>Parlamento</w:t>
      </w:r>
      <w:r>
        <w:rPr>
          <w:spacing w:val="-10"/>
        </w:rPr>
        <w:t xml:space="preserve"> </w:t>
      </w:r>
      <w:r>
        <w:t>europeo</w:t>
      </w:r>
      <w:r>
        <w:rPr>
          <w:spacing w:val="-14"/>
        </w:rPr>
        <w:t xml:space="preserve"> </w:t>
      </w:r>
      <w:r>
        <w:t>e</w:t>
      </w:r>
      <w:r>
        <w:rPr>
          <w:spacing w:val="-14"/>
        </w:rPr>
        <w:t xml:space="preserve"> </w:t>
      </w:r>
      <w:r>
        <w:t>del</w:t>
      </w:r>
      <w:r>
        <w:rPr>
          <w:spacing w:val="-14"/>
        </w:rPr>
        <w:t xml:space="preserve"> </w:t>
      </w:r>
      <w:r>
        <w:t>Consiglio del 26 aprile 2016 (Regolamento Generale sulla protezione dei dati), al trattamento dei dati personali esclusivamente ai fini della gestione della presente procedura e, quindi, allo scopo di individuare gli enti rientranti nelle tipologie descritte agli artt. 2 e 11 dell’Avviso regionale. L’Amministrazione, in</w:t>
      </w:r>
      <w:r>
        <w:rPr>
          <w:spacing w:val="-1"/>
        </w:rPr>
        <w:t xml:space="preserve"> </w:t>
      </w:r>
      <w:r>
        <w:t>qualità</w:t>
      </w:r>
      <w:r>
        <w:rPr>
          <w:spacing w:val="-1"/>
        </w:rPr>
        <w:t xml:space="preserve"> </w:t>
      </w:r>
      <w:r>
        <w:t>di</w:t>
      </w:r>
      <w:r>
        <w:rPr>
          <w:spacing w:val="-7"/>
        </w:rPr>
        <w:t xml:space="preserve"> </w:t>
      </w:r>
      <w:r>
        <w:t>Titolare</w:t>
      </w:r>
      <w:r>
        <w:rPr>
          <w:spacing w:val="-1"/>
        </w:rPr>
        <w:t xml:space="preserve"> </w:t>
      </w:r>
      <w:r>
        <w:t>del</w:t>
      </w:r>
      <w:r>
        <w:rPr>
          <w:spacing w:val="-2"/>
        </w:rPr>
        <w:t xml:space="preserve"> </w:t>
      </w:r>
      <w:r>
        <w:t>trattamento –</w:t>
      </w:r>
      <w:r>
        <w:rPr>
          <w:spacing w:val="-4"/>
        </w:rPr>
        <w:t xml:space="preserve"> </w:t>
      </w:r>
      <w:r>
        <w:t>informa</w:t>
      </w:r>
      <w:r>
        <w:rPr>
          <w:spacing w:val="-1"/>
        </w:rPr>
        <w:t xml:space="preserve"> </w:t>
      </w:r>
      <w:r>
        <w:t>che</w:t>
      </w:r>
      <w:r>
        <w:rPr>
          <w:spacing w:val="-2"/>
        </w:rPr>
        <w:t xml:space="preserve"> </w:t>
      </w:r>
      <w:r>
        <w:t>i</w:t>
      </w:r>
      <w:r>
        <w:rPr>
          <w:spacing w:val="-2"/>
        </w:rPr>
        <w:t xml:space="preserve"> </w:t>
      </w:r>
      <w:r>
        <w:t>dati</w:t>
      </w:r>
      <w:r>
        <w:rPr>
          <w:spacing w:val="-2"/>
        </w:rPr>
        <w:t xml:space="preserve"> </w:t>
      </w:r>
      <w:r>
        <w:t>personali</w:t>
      </w:r>
      <w:r>
        <w:rPr>
          <w:spacing w:val="-2"/>
        </w:rPr>
        <w:t xml:space="preserve"> </w:t>
      </w:r>
      <w:r>
        <w:t>comunicati dal Legale Rappresentante dell’organizzazione concorrente saranno trattati nel rispetto del presente Regolamento e del D. Lgs. 196/2003 (c.d. “Codice Privacy”), come modificato dal D. Lgs. 101/2018.</w:t>
      </w:r>
    </w:p>
    <w:p w14:paraId="54924417" w14:textId="77777777" w:rsidR="007B2DBB" w:rsidRDefault="007B2DBB">
      <w:pPr>
        <w:pStyle w:val="Corpotesto"/>
      </w:pPr>
    </w:p>
    <w:p w14:paraId="0A4B1B2C" w14:textId="77777777" w:rsidR="007B2DBB" w:rsidRDefault="007B2DBB">
      <w:pPr>
        <w:pStyle w:val="Corpotesto"/>
      </w:pPr>
    </w:p>
    <w:p w14:paraId="7E5E2146" w14:textId="77777777" w:rsidR="007B2DBB" w:rsidRDefault="007B2DBB">
      <w:pPr>
        <w:pStyle w:val="Corpotesto"/>
      </w:pPr>
    </w:p>
    <w:p w14:paraId="7C2F86C4" w14:textId="77777777" w:rsidR="007B2DBB" w:rsidRDefault="007B2DBB">
      <w:pPr>
        <w:pStyle w:val="Corpotesto"/>
      </w:pPr>
    </w:p>
    <w:p w14:paraId="465215A6" w14:textId="77777777" w:rsidR="007B2DBB" w:rsidRDefault="007B2DBB">
      <w:pPr>
        <w:pStyle w:val="Corpotesto"/>
      </w:pPr>
    </w:p>
    <w:p w14:paraId="5615524D" w14:textId="77777777" w:rsidR="007B2DBB" w:rsidRDefault="007B2DBB">
      <w:pPr>
        <w:pStyle w:val="Corpotesto"/>
      </w:pPr>
    </w:p>
    <w:p w14:paraId="0B033B61" w14:textId="77777777" w:rsidR="007B2DBB" w:rsidRDefault="00000000">
      <w:pPr>
        <w:pStyle w:val="Corpotesto"/>
        <w:ind w:left="100"/>
      </w:pPr>
      <w:r>
        <w:t>Luogo</w:t>
      </w:r>
      <w:r>
        <w:rPr>
          <w:spacing w:val="-4"/>
        </w:rPr>
        <w:t xml:space="preserve"> </w:t>
      </w:r>
      <w:r>
        <w:t>e</w:t>
      </w:r>
      <w:r>
        <w:rPr>
          <w:spacing w:val="-1"/>
        </w:rPr>
        <w:t xml:space="preserve"> </w:t>
      </w:r>
      <w:r>
        <w:rPr>
          <w:spacing w:val="-4"/>
        </w:rPr>
        <w:t>data</w:t>
      </w:r>
    </w:p>
    <w:p w14:paraId="16099ED4" w14:textId="77777777" w:rsidR="007B2DBB" w:rsidRDefault="00000000">
      <w:pPr>
        <w:pStyle w:val="Corpotesto"/>
        <w:spacing w:before="196"/>
        <w:ind w:left="5439"/>
      </w:pPr>
      <w:r>
        <w:t>Firma</w:t>
      </w:r>
      <w:r>
        <w:rPr>
          <w:spacing w:val="-5"/>
        </w:rPr>
        <w:t xml:space="preserve"> </w:t>
      </w:r>
      <w:r>
        <w:t>digitale</w:t>
      </w:r>
      <w:r>
        <w:rPr>
          <w:spacing w:val="-6"/>
        </w:rPr>
        <w:t xml:space="preserve"> </w:t>
      </w:r>
      <w:r>
        <w:t>del</w:t>
      </w:r>
      <w:r>
        <w:rPr>
          <w:spacing w:val="-9"/>
        </w:rPr>
        <w:t xml:space="preserve"> </w:t>
      </w:r>
      <w:r>
        <w:t>Rappresentante</w:t>
      </w:r>
      <w:r>
        <w:rPr>
          <w:spacing w:val="-6"/>
        </w:rPr>
        <w:t xml:space="preserve"> </w:t>
      </w:r>
      <w:r>
        <w:rPr>
          <w:spacing w:val="-2"/>
        </w:rPr>
        <w:t>Legale</w:t>
      </w:r>
    </w:p>
    <w:p w14:paraId="0A1EF366" w14:textId="77777777" w:rsidR="007B2DBB" w:rsidRDefault="007B2DBB">
      <w:pPr>
        <w:pStyle w:val="Corpotesto"/>
      </w:pPr>
    </w:p>
    <w:p w14:paraId="606C555D" w14:textId="77777777" w:rsidR="007B2DBB" w:rsidRDefault="007B2DBB">
      <w:pPr>
        <w:pStyle w:val="Corpotesto"/>
      </w:pPr>
    </w:p>
    <w:p w14:paraId="3713AB4D" w14:textId="77777777" w:rsidR="007B2DBB" w:rsidRDefault="007B2DBB">
      <w:pPr>
        <w:pStyle w:val="Corpotesto"/>
      </w:pPr>
    </w:p>
    <w:p w14:paraId="089F6CA3" w14:textId="77777777" w:rsidR="007B2DBB" w:rsidRDefault="007B2DBB">
      <w:pPr>
        <w:pStyle w:val="Corpotesto"/>
        <w:spacing w:before="251"/>
      </w:pPr>
    </w:p>
    <w:p w14:paraId="67175D83" w14:textId="77777777" w:rsidR="007B2DBB" w:rsidRDefault="00000000">
      <w:pPr>
        <w:pStyle w:val="Corpotesto"/>
        <w:ind w:right="454"/>
        <w:jc w:val="center"/>
        <w:rPr>
          <w:rFonts w:ascii="Calibri"/>
        </w:rPr>
      </w:pPr>
      <w:r>
        <w:rPr>
          <w:rFonts w:ascii="Calibri"/>
          <w:spacing w:val="-10"/>
        </w:rPr>
        <w:t>1</w:t>
      </w:r>
    </w:p>
    <w:p w14:paraId="60B08DA4" w14:textId="5986CC49" w:rsidR="007B2DBB" w:rsidRDefault="007B2DBB">
      <w:pPr>
        <w:ind w:left="6660"/>
        <w:rPr>
          <w:sz w:val="20"/>
        </w:rPr>
      </w:pPr>
    </w:p>
    <w:sectPr w:rsidR="007B2DBB">
      <w:type w:val="continuous"/>
      <w:pgSz w:w="12240" w:h="15840"/>
      <w:pgMar w:top="1360" w:right="880" w:bottom="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B2DBB"/>
    <w:rsid w:val="001E57B8"/>
    <w:rsid w:val="007B2D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EB73C"/>
  <w15:docId w15:val="{9F1C55F2-0CAF-4C45-98D1-76065853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right="457"/>
      <w:jc w:val="center"/>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Atto/Allegato per il BURC</dc:subject>
  <dc:creator>Regione Campania</dc:creator>
  <cp:lastModifiedBy>immigrazione</cp:lastModifiedBy>
  <cp:revision>2</cp:revision>
  <dcterms:created xsi:type="dcterms:W3CDTF">2024-02-21T12:18:00Z</dcterms:created>
  <dcterms:modified xsi:type="dcterms:W3CDTF">2024-02-21T12:18:00Z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2024-02-13T00:00:00Z</vt:filetime>
  </property>
  <property fmtid="{D5CDD505-2E9C-101B-9397-08002B2CF9AE}" pid="3" name="Creator">
    <vt:lpwstr>eBURC</vt:lpwstr>
  </property>
  <property fmtid="{D5CDD505-2E9C-101B-9397-08002B2CF9AE}" pid="4" name="LastSaved">
    <vt:filetime>2024-02-21T00:00:00Z</vt:filetime>
  </property>
  <property fmtid="{D5CDD505-2E9C-101B-9397-08002B2CF9AE}" pid="5" name="Producer">
    <vt:lpwstr>䵩捲潳潦璮⁗潲搠灥爠䵩捲潳潦琠㌶㔻⁭潤楦楥搠畳楮朠楔數琠㈮ㄮ㜠批‱吳塔</vt:lpwstr>
  </property>
</Properties>
</file>