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53922" w14:textId="48945213" w:rsidR="00A708A3" w:rsidRDefault="004B7DCE" w:rsidP="00A708A3">
      <w:pPr>
        <w:tabs>
          <w:tab w:val="left" w:pos="4198"/>
          <w:tab w:val="center" w:pos="4820"/>
        </w:tabs>
        <w:spacing w:before="48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>
        <w:pict w14:anchorId="73316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Immagine che contiene testo, grafica vettoriale&#10;&#10;Descrizione generata automaticamente" style="width:56.7pt;height:56.7pt;visibility:visible;mso-wrap-style:square">
            <v:imagedata r:id="rId9" o:title="Immagine che contiene testo, grafica vettoriale&#10;&#10;Descrizione generata automaticamente"/>
          </v:shape>
        </w:pict>
      </w:r>
    </w:p>
    <w:p w14:paraId="0E36BFA1" w14:textId="79C70DB1" w:rsidR="00A708A3" w:rsidRPr="008719E6" w:rsidRDefault="00A708A3" w:rsidP="00A708A3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14:paraId="65624BCB" w14:textId="77777777" w:rsidR="00A708A3" w:rsidRPr="00CB5B88" w:rsidRDefault="00A708A3" w:rsidP="00A708A3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07028F74" w14:textId="77777777" w:rsidR="00A708A3" w:rsidRPr="00CB5B88" w:rsidRDefault="00A708A3" w:rsidP="00A708A3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08460D6A" w14:textId="77777777" w:rsidR="00A708A3" w:rsidRPr="00824DE1" w:rsidRDefault="00A708A3" w:rsidP="00A708A3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1B12CED" w14:textId="77777777" w:rsidR="00A708A3" w:rsidRDefault="00A708A3" w:rsidP="00A708A3">
      <w:pPr>
        <w:jc w:val="center"/>
        <w:rPr>
          <w:b/>
        </w:rPr>
      </w:pPr>
    </w:p>
    <w:p w14:paraId="3DACE829" w14:textId="2A441A49" w:rsidR="00614A2B" w:rsidRPr="00653B79" w:rsidRDefault="00614A2B" w:rsidP="00A708A3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7114939D" w:rsidR="00614A2B" w:rsidRPr="00653B79" w:rsidRDefault="00F6643C" w:rsidP="00614A2B">
      <w:pPr>
        <w:jc w:val="center"/>
        <w:rPr>
          <w:b/>
        </w:rPr>
      </w:pPr>
      <w:r>
        <w:rPr>
          <w:b/>
        </w:rPr>
        <w:t>Ministero dell</w:t>
      </w:r>
      <w:r w:rsidR="00A708A3">
        <w:rPr>
          <w:b/>
        </w:rPr>
        <w:t xml:space="preserve">e Imprese e del Made in </w:t>
      </w:r>
      <w:proofErr w:type="spellStart"/>
      <w:r w:rsidR="00A708A3">
        <w:rPr>
          <w:b/>
        </w:rPr>
        <w:t>Italy</w:t>
      </w:r>
      <w:proofErr w:type="spellEnd"/>
    </w:p>
    <w:p w14:paraId="053F1364" w14:textId="7DD61A6D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FC0524">
        <w:t>T</w:t>
      </w:r>
      <w:r w:rsidRPr="00E062AD">
        <w:t xml:space="preserve">ecnologie delle </w:t>
      </w:r>
      <w:r w:rsidR="00FC0524">
        <w:t>C</w:t>
      </w:r>
      <w:r w:rsidRPr="00E062AD">
        <w:t xml:space="preserve">omunicazioni e la </w:t>
      </w:r>
      <w:r w:rsidR="00FC0524">
        <w:t>S</w:t>
      </w:r>
      <w:r w:rsidRPr="00E062AD">
        <w:t>icure</w:t>
      </w:r>
      <w:r>
        <w:t xml:space="preserve">zza </w:t>
      </w:r>
      <w:r w:rsidR="00FC0524">
        <w:t>I</w:t>
      </w:r>
      <w:r>
        <w:t>nformatica 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FC0524">
        <w:t>I</w:t>
      </w:r>
      <w:r w:rsidRPr="00E062AD">
        <w:t xml:space="preserve">ncentivi </w:t>
      </w:r>
      <w:r w:rsidR="00FC0524">
        <w:t>A</w:t>
      </w:r>
      <w:r w:rsidRPr="00E062AD">
        <w:t xml:space="preserve">lle </w:t>
      </w:r>
      <w:r w:rsidR="00FC0524">
        <w:t>I</w:t>
      </w:r>
      <w:r w:rsidRPr="00E062AD">
        <w:t>mprese (DGIAI).</w:t>
      </w:r>
    </w:p>
    <w:p w14:paraId="5FD7856B" w14:textId="4F390166" w:rsidR="00653B79" w:rsidRDefault="00614A2B" w:rsidP="00A76AA4">
      <w:pPr>
        <w:jc w:val="both"/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4B7DCE">
        <w:rPr>
          <w:b/>
        </w:rPr>
        <w:t>SBEP 2023</w:t>
      </w:r>
      <w:bookmarkStart w:id="0" w:name="_GoBack"/>
      <w:bookmarkEnd w:id="0"/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</w:t>
      </w:r>
      <w:proofErr w:type="spellStart"/>
      <w:r w:rsidRPr="00637799">
        <w:t>Horizon</w:t>
      </w:r>
      <w:proofErr w:type="spellEnd"/>
      <w:r w:rsidRPr="00637799">
        <w:t xml:space="preserve"> Europe, finanziato dall’Unione europea - </w:t>
      </w:r>
      <w:proofErr w:type="spellStart"/>
      <w:r w:rsidRPr="00637799">
        <w:t>NextGenerationEU</w:t>
      </w:r>
      <w:proofErr w:type="spellEnd"/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 xml:space="preserve">2. che la realizzazione delle attività progettuali prevede il rispetto del principio di </w:t>
      </w:r>
      <w:proofErr w:type="spellStart"/>
      <w:r>
        <w:t>addizion</w:t>
      </w:r>
      <w:r w:rsidR="00F6643C">
        <w:t>alità</w:t>
      </w:r>
      <w:proofErr w:type="spellEnd"/>
      <w:r w:rsidR="00F6643C">
        <w:t xml:space="preserve">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32339925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C44F74">
        <w:t xml:space="preserve"> dei progetti, dall’art. 11</w:t>
      </w:r>
      <w:r w:rsidR="00C05B66" w:rsidRPr="00637799">
        <w:t xml:space="preserve"> c. </w:t>
      </w:r>
      <w:r w:rsidR="00C44F74">
        <w:t>1 lettere</w:t>
      </w:r>
      <w:r w:rsidR="00C05B66" w:rsidRPr="00637799">
        <w:t xml:space="preserve">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9044DD" w:rsidRPr="009044DD">
        <w:t>16 dicembre 2022 n. 186485</w:t>
      </w:r>
      <w:r w:rsidR="009044DD">
        <w:t>;</w:t>
      </w:r>
    </w:p>
    <w:p w14:paraId="59E8C545" w14:textId="0636046A" w:rsidR="0013290E" w:rsidRPr="006209A7" w:rsidRDefault="00653B79" w:rsidP="008F3066">
      <w:pPr>
        <w:jc w:val="both"/>
      </w:pPr>
      <w:r w:rsidRPr="006209A7">
        <w:t xml:space="preserve">4. che la realizzazione delle attività progettuali è coerente con i principi e gli obblighi specifici del PNRR relativamente al principio del “Do No </w:t>
      </w:r>
      <w:proofErr w:type="spellStart"/>
      <w:r w:rsidRPr="006209A7">
        <w:t>Significant</w:t>
      </w:r>
      <w:proofErr w:type="spellEnd"/>
      <w:r w:rsidRPr="006209A7">
        <w:t xml:space="preserve"> </w:t>
      </w:r>
      <w:proofErr w:type="spellStart"/>
      <w:r w:rsidRPr="006209A7">
        <w:t>Harm</w:t>
      </w:r>
      <w:proofErr w:type="spellEnd"/>
      <w:r w:rsidRPr="006209A7">
        <w:t>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</w:t>
      </w:r>
      <w:r w:rsidR="00E22692">
        <w:lastRenderedPageBreak/>
        <w:t xml:space="preserve">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proofErr w:type="spellStart"/>
      <w:r w:rsidR="0011216B" w:rsidRPr="006209A7">
        <w:t>t</w:t>
      </w:r>
      <w:r w:rsidR="00653B79" w:rsidRPr="006209A7">
        <w:t>agging</w:t>
      </w:r>
      <w:proofErr w:type="spellEnd"/>
      <w:r w:rsidR="00653B79" w:rsidRPr="006209A7">
        <w:t xml:space="preserve"> clima</w:t>
      </w:r>
      <w:r w:rsidR="0011216B" w:rsidRPr="006209A7">
        <w:t>tico</w:t>
      </w:r>
      <w:r w:rsidR="00653B79" w:rsidRPr="006209A7">
        <w:t xml:space="preserve"> e digitale, della parità di genere (Gender </w:t>
      </w:r>
      <w:proofErr w:type="spellStart"/>
      <w:r w:rsidR="00653B79" w:rsidRPr="006209A7">
        <w:t>Equality</w:t>
      </w:r>
      <w:proofErr w:type="spellEnd"/>
      <w:r w:rsidR="00653B79" w:rsidRPr="006209A7">
        <w:t>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</w:t>
      </w:r>
      <w:proofErr w:type="spellStart"/>
      <w:r w:rsidR="00653B79" w:rsidRPr="000B2D53">
        <w:t>Euratom</w:t>
      </w:r>
      <w:proofErr w:type="spellEnd"/>
      <w:r w:rsidR="00653B79" w:rsidRPr="000B2D53">
        <w:t xml:space="preserve">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</w:t>
      </w:r>
      <w:proofErr w:type="spellStart"/>
      <w:r w:rsidR="00653B79">
        <w:t>milestone</w:t>
      </w:r>
      <w:proofErr w:type="spellEnd"/>
      <w:r w:rsidR="00653B79">
        <w:t xml:space="preserve">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</w:t>
      </w:r>
      <w:proofErr w:type="spellStart"/>
      <w:r w:rsidR="001429FC">
        <w:t>Horizon</w:t>
      </w:r>
      <w:proofErr w:type="spellEnd"/>
      <w:r w:rsidR="001429FC">
        <w:t xml:space="preserve">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4945E299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7212FF">
        <w:t xml:space="preserve"> Ministero ai sensi dell’art. 11</w:t>
      </w:r>
      <w:r w:rsidRPr="00F72D42">
        <w:t xml:space="preserve"> c. </w:t>
      </w:r>
      <w:r w:rsidR="007212FF">
        <w:t>2 e 3</w:t>
      </w:r>
      <w:r w:rsidRPr="00F72D42">
        <w:t xml:space="preserve"> del </w:t>
      </w:r>
      <w:r w:rsidR="005F6332" w:rsidRPr="00F72D42">
        <w:t xml:space="preserve">Decreto Ministeriale </w:t>
      </w:r>
      <w:r w:rsidR="009044DD" w:rsidRPr="009044DD">
        <w:t>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</w:t>
      </w:r>
      <w:proofErr w:type="spellStart"/>
      <w:r w:rsidR="00F6643C">
        <w:t>Significant</w:t>
      </w:r>
      <w:proofErr w:type="spellEnd"/>
      <w:r w:rsidR="00F6643C">
        <w:t xml:space="preserve"> </w:t>
      </w:r>
      <w:proofErr w:type="spellStart"/>
      <w:r w:rsidR="00F6643C">
        <w:t>Harm</w:t>
      </w:r>
      <w:proofErr w:type="spellEnd"/>
      <w:r w:rsidR="00F6643C">
        <w:t xml:space="preserve">” (DNSH), del </w:t>
      </w:r>
      <w:proofErr w:type="spellStart"/>
      <w:r w:rsidR="00F6643C">
        <w:t>t</w:t>
      </w:r>
      <w:r w:rsidR="00AD2AFD" w:rsidRPr="006209A7">
        <w:t>agging</w:t>
      </w:r>
      <w:proofErr w:type="spellEnd"/>
      <w:r w:rsidR="00AD2AFD" w:rsidRPr="006209A7">
        <w:t xml:space="preserve"> clima e digitale, della parità di genere (Gender </w:t>
      </w:r>
      <w:proofErr w:type="spellStart"/>
      <w:r w:rsidR="00AD2AFD" w:rsidRPr="006209A7">
        <w:t>Equality</w:t>
      </w:r>
      <w:proofErr w:type="spellEnd"/>
      <w:r w:rsidR="00AD2AFD" w:rsidRPr="006209A7">
        <w:t>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t>1</w:t>
      </w:r>
      <w:r w:rsidR="008F3066">
        <w:t>6</w:t>
      </w:r>
      <w:r w:rsidR="00653B79" w:rsidRPr="000B2D53">
        <w:t>. rispettare gli adempimenti in materia di t</w:t>
      </w:r>
      <w:r w:rsidR="00F6643C">
        <w:t xml:space="preserve">rasparenza amministrativa ex </w:t>
      </w:r>
      <w:proofErr w:type="spellStart"/>
      <w:proofErr w:type="gramStart"/>
      <w:r w:rsidR="00F6643C">
        <w:t>D.L</w:t>
      </w:r>
      <w:r w:rsidR="00653B79" w:rsidRPr="000B2D53">
        <w:t>gs</w:t>
      </w:r>
      <w:proofErr w:type="gramEnd"/>
      <w:r w:rsidR="00653B79" w:rsidRPr="000B2D53">
        <w:t>.</w:t>
      </w:r>
      <w:proofErr w:type="spellEnd"/>
      <w:r w:rsidR="00653B79" w:rsidRPr="000B2D53">
        <w:t xml:space="preserve">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</w:t>
      </w:r>
      <w:proofErr w:type="spellStart"/>
      <w:r w:rsidR="008B195E" w:rsidRPr="000B2D53">
        <w:t>NextGenerationEU</w:t>
      </w:r>
      <w:proofErr w:type="spellEnd"/>
      <w:r w:rsidR="008B195E" w:rsidRPr="000B2D53">
        <w:t>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019EAA8E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 xml:space="preserve">. assicurare la conservazione della documentazione progettuale in fascicoli cartacei o informatici ai fini della completa tracciabilità delle operazioni </w:t>
      </w:r>
      <w:r w:rsidR="00143C7A">
        <w:t xml:space="preserve">e </w:t>
      </w:r>
      <w:r w:rsidR="00143C7A" w:rsidRPr="00143C7A">
        <w:t xml:space="preserve">comprovare il conseguimento dei target e dei </w:t>
      </w:r>
      <w:proofErr w:type="spellStart"/>
      <w:r w:rsidR="00143C7A" w:rsidRPr="00143C7A">
        <w:t>milestone</w:t>
      </w:r>
      <w:proofErr w:type="spellEnd"/>
      <w:r w:rsidR="00143C7A" w:rsidRPr="00143C7A">
        <w:t xml:space="preserve"> associati agli interventi con la produzione e l’imputazione nel sistema informatico della documentazione probatoria pertinente</w:t>
      </w:r>
      <w:r w:rsidR="00143C7A">
        <w:t xml:space="preserve"> </w:t>
      </w:r>
      <w:r w:rsidR="008B195E" w:rsidRPr="000B2D53">
        <w:t>- nel ris</w:t>
      </w:r>
      <w:r w:rsidR="00F6643C">
        <w:t xml:space="preserve">petto di quanto previsto dal </w:t>
      </w:r>
      <w:proofErr w:type="spellStart"/>
      <w:proofErr w:type="gramStart"/>
      <w:r w:rsidR="00F6643C">
        <w:t>D.L</w:t>
      </w:r>
      <w:r w:rsidR="008B195E" w:rsidRPr="000B2D53">
        <w:t>gs</w:t>
      </w:r>
      <w:proofErr w:type="gramEnd"/>
      <w:r w:rsidR="008B195E" w:rsidRPr="000B2D53">
        <w:t>.</w:t>
      </w:r>
      <w:proofErr w:type="spellEnd"/>
      <w:r w:rsidR="008B195E" w:rsidRPr="000B2D53">
        <w:t xml:space="preserve"> 82/2005 e </w:t>
      </w:r>
      <w:proofErr w:type="spellStart"/>
      <w:r w:rsidR="008B195E" w:rsidRPr="000B2D53">
        <w:t>ss.</w:t>
      </w:r>
      <w:proofErr w:type="gramStart"/>
      <w:r w:rsidR="008B195E" w:rsidRPr="000B2D53">
        <w:t>mm.ii</w:t>
      </w:r>
      <w:proofErr w:type="spellEnd"/>
      <w:r w:rsidR="008B195E" w:rsidRPr="000B2D53">
        <w:t>.</w:t>
      </w:r>
      <w:proofErr w:type="gramEnd"/>
      <w:r w:rsidR="008B195E" w:rsidRPr="000B2D53">
        <w:t xml:space="preserve">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 xml:space="preserve">Si allega copia fotostatica del documento di identità, in corso di validità (art. 38 del D.P.R. 445/2000 e </w:t>
      </w:r>
      <w:proofErr w:type="spellStart"/>
      <w:r w:rsidRPr="000B2D53">
        <w:t>s.mm.ii</w:t>
      </w:r>
      <w:proofErr w:type="spellEnd"/>
      <w:r w:rsidRPr="000B2D53">
        <w:t>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A708A3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E2E13" w14:textId="77777777" w:rsidR="00996251" w:rsidRDefault="00996251" w:rsidP="00FB6551">
      <w:pPr>
        <w:spacing w:after="0" w:line="240" w:lineRule="auto"/>
      </w:pPr>
      <w:r>
        <w:separator/>
      </w:r>
    </w:p>
  </w:endnote>
  <w:endnote w:type="continuationSeparator" w:id="0">
    <w:p w14:paraId="46B46EF2" w14:textId="77777777" w:rsidR="00996251" w:rsidRDefault="00996251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D8450" w14:textId="77777777" w:rsidR="00996251" w:rsidRDefault="00996251" w:rsidP="00FB6551">
      <w:pPr>
        <w:spacing w:after="0" w:line="240" w:lineRule="auto"/>
      </w:pPr>
      <w:r>
        <w:separator/>
      </w:r>
    </w:p>
  </w:footnote>
  <w:footnote w:type="continuationSeparator" w:id="0">
    <w:p w14:paraId="3E93E216" w14:textId="77777777" w:rsidR="00996251" w:rsidRDefault="00996251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7588F" w14:textId="46D4F129" w:rsidR="00A708A3" w:rsidRPr="00A708A3" w:rsidRDefault="00A708A3" w:rsidP="00C44F74">
    <w:pPr>
      <w:pStyle w:val="Intestazione"/>
      <w:tabs>
        <w:tab w:val="clear" w:pos="4819"/>
        <w:tab w:val="center" w:pos="8647"/>
      </w:tabs>
      <w:rPr>
        <w:rFonts w:ascii="Times New Roman" w:hAnsi="Times New Roman" w:cs="Times New Roman"/>
        <w:b/>
        <w:i/>
      </w:rPr>
    </w:pPr>
    <w:r>
      <w:tab/>
    </w:r>
    <w:r w:rsidRPr="00A708A3">
      <w:rPr>
        <w:rFonts w:ascii="Times New Roman" w:hAnsi="Times New Roman" w:cs="Times New Roman"/>
        <w:b/>
        <w:i/>
      </w:rPr>
      <w:t>ALLEGATO N.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8E53B" w14:textId="5CAF0BDB" w:rsidR="00A708A3" w:rsidRPr="00A708A3" w:rsidRDefault="00A708A3" w:rsidP="00C44F74">
    <w:pPr>
      <w:pStyle w:val="Intestazione"/>
      <w:tabs>
        <w:tab w:val="clear" w:pos="4819"/>
        <w:tab w:val="center" w:pos="8789"/>
      </w:tabs>
      <w:rPr>
        <w:rFonts w:ascii="Times New Roman" w:hAnsi="Times New Roman" w:cs="Times New Roman"/>
        <w:b/>
        <w:i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96A993B" wp14:editId="6430C783">
          <wp:simplePos x="0" y="0"/>
          <wp:positionH relativeFrom="margin">
            <wp:posOffset>-2540</wp:posOffset>
          </wp:positionH>
          <wp:positionV relativeFrom="margin">
            <wp:posOffset>-563245</wp:posOffset>
          </wp:positionV>
          <wp:extent cx="1791627" cy="4953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1718" cy="4980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 w:rsidRPr="00A708A3">
      <w:rPr>
        <w:rFonts w:ascii="Times New Roman" w:hAnsi="Times New Roman" w:cs="Times New Roman"/>
        <w:b/>
        <w:i/>
      </w:rPr>
      <w:t>ALLEGATO N.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B2D53"/>
    <w:rsid w:val="000E134E"/>
    <w:rsid w:val="000E27DC"/>
    <w:rsid w:val="0011216B"/>
    <w:rsid w:val="0013290E"/>
    <w:rsid w:val="00135DAF"/>
    <w:rsid w:val="001417D1"/>
    <w:rsid w:val="001429FC"/>
    <w:rsid w:val="00143C7A"/>
    <w:rsid w:val="0016211C"/>
    <w:rsid w:val="001C32B4"/>
    <w:rsid w:val="001C6285"/>
    <w:rsid w:val="00266160"/>
    <w:rsid w:val="002F7002"/>
    <w:rsid w:val="00304548"/>
    <w:rsid w:val="0041702F"/>
    <w:rsid w:val="0044139F"/>
    <w:rsid w:val="00443F1C"/>
    <w:rsid w:val="00455A3B"/>
    <w:rsid w:val="004B7DCE"/>
    <w:rsid w:val="004D607E"/>
    <w:rsid w:val="004D6938"/>
    <w:rsid w:val="004E7319"/>
    <w:rsid w:val="00561B96"/>
    <w:rsid w:val="005A31BC"/>
    <w:rsid w:val="005F6332"/>
    <w:rsid w:val="00614A2B"/>
    <w:rsid w:val="006150E6"/>
    <w:rsid w:val="006209A7"/>
    <w:rsid w:val="00626D9A"/>
    <w:rsid w:val="00637799"/>
    <w:rsid w:val="00653B79"/>
    <w:rsid w:val="00673F26"/>
    <w:rsid w:val="0069174E"/>
    <w:rsid w:val="00694DA7"/>
    <w:rsid w:val="006A1D7D"/>
    <w:rsid w:val="006F5C7E"/>
    <w:rsid w:val="007212FF"/>
    <w:rsid w:val="007A40DE"/>
    <w:rsid w:val="007D39AD"/>
    <w:rsid w:val="00845F7F"/>
    <w:rsid w:val="008B195E"/>
    <w:rsid w:val="008C1A0A"/>
    <w:rsid w:val="008F3066"/>
    <w:rsid w:val="009044DD"/>
    <w:rsid w:val="009270C2"/>
    <w:rsid w:val="00973612"/>
    <w:rsid w:val="009833EA"/>
    <w:rsid w:val="00996251"/>
    <w:rsid w:val="009D43BD"/>
    <w:rsid w:val="00A708A3"/>
    <w:rsid w:val="00A76AA4"/>
    <w:rsid w:val="00AD2AFD"/>
    <w:rsid w:val="00AD716F"/>
    <w:rsid w:val="00B82C0A"/>
    <w:rsid w:val="00BF09AA"/>
    <w:rsid w:val="00C05B66"/>
    <w:rsid w:val="00C44F74"/>
    <w:rsid w:val="00C475E9"/>
    <w:rsid w:val="00CE2CBD"/>
    <w:rsid w:val="00D50F18"/>
    <w:rsid w:val="00D87BE6"/>
    <w:rsid w:val="00D95C52"/>
    <w:rsid w:val="00DB36EE"/>
    <w:rsid w:val="00E22692"/>
    <w:rsid w:val="00E9008E"/>
    <w:rsid w:val="00EB5974"/>
    <w:rsid w:val="00ED51A7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Giulio Aloia</cp:lastModifiedBy>
  <cp:revision>44</cp:revision>
  <dcterms:created xsi:type="dcterms:W3CDTF">2022-01-03T14:28:00Z</dcterms:created>
  <dcterms:modified xsi:type="dcterms:W3CDTF">2023-02-10T15:10:00Z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